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AE" w:rsidRPr="009748AE" w:rsidRDefault="009748AE" w:rsidP="005D548D">
      <w:pPr>
        <w:spacing w:afterLines="50" w:line="460" w:lineRule="exact"/>
        <w:jc w:val="left"/>
        <w:rPr>
          <w:rFonts w:asciiTheme="minorEastAsia" w:hAnsiTheme="minorEastAsia"/>
          <w:sz w:val="28"/>
          <w:szCs w:val="28"/>
        </w:rPr>
      </w:pPr>
      <w:r w:rsidRPr="009748AE">
        <w:rPr>
          <w:rFonts w:asciiTheme="minorEastAsia" w:hAnsiTheme="minorEastAsia" w:hint="eastAsia"/>
          <w:sz w:val="28"/>
          <w:szCs w:val="28"/>
        </w:rPr>
        <w:t>附件一：</w:t>
      </w:r>
    </w:p>
    <w:p w:rsidR="0084396E" w:rsidRPr="00A55F4C" w:rsidRDefault="0084396E" w:rsidP="005D548D">
      <w:pPr>
        <w:spacing w:afterLines="50" w:line="460" w:lineRule="exact"/>
        <w:jc w:val="center"/>
        <w:rPr>
          <w:rFonts w:asciiTheme="minorEastAsia" w:hAnsiTheme="minorEastAsia"/>
          <w:b/>
          <w:sz w:val="30"/>
          <w:szCs w:val="30"/>
        </w:rPr>
      </w:pPr>
      <w:r w:rsidRPr="00A55F4C">
        <w:rPr>
          <w:rFonts w:asciiTheme="minorEastAsia" w:hAnsiTheme="minorEastAsia" w:hint="eastAsia"/>
          <w:b/>
          <w:sz w:val="30"/>
          <w:szCs w:val="30"/>
        </w:rPr>
        <w:t>“</w:t>
      </w:r>
      <w:r w:rsidR="00CD5142" w:rsidRPr="00A55F4C">
        <w:rPr>
          <w:rFonts w:asciiTheme="minorEastAsia" w:hAnsiTheme="minorEastAsia" w:hint="eastAsia"/>
          <w:b/>
          <w:sz w:val="30"/>
          <w:szCs w:val="30"/>
        </w:rPr>
        <w:t>第二</w:t>
      </w:r>
      <w:r w:rsidRPr="00A55F4C">
        <w:rPr>
          <w:rFonts w:asciiTheme="minorEastAsia" w:hAnsiTheme="minorEastAsia" w:hint="eastAsia"/>
          <w:b/>
          <w:sz w:val="30"/>
          <w:szCs w:val="30"/>
        </w:rPr>
        <w:t>届全国高校云计算应用创新大赛”赛项概要</w:t>
      </w:r>
    </w:p>
    <w:p w:rsidR="00A0361E" w:rsidRPr="00A55F4C" w:rsidRDefault="00202AB7" w:rsidP="007E3AC7">
      <w:pPr>
        <w:spacing w:line="440" w:lineRule="exact"/>
        <w:rPr>
          <w:rFonts w:asciiTheme="minorEastAsia" w:hAnsiTheme="minorEastAsia"/>
          <w:sz w:val="28"/>
          <w:szCs w:val="28"/>
        </w:rPr>
      </w:pPr>
      <w:r w:rsidRPr="00A55F4C">
        <w:rPr>
          <w:rFonts w:asciiTheme="minorEastAsia" w:hAnsiTheme="minorEastAsia" w:hint="eastAsia"/>
          <w:sz w:val="28"/>
          <w:szCs w:val="28"/>
        </w:rPr>
        <w:t>一</w:t>
      </w:r>
      <w:r w:rsidRPr="00A55F4C">
        <w:rPr>
          <w:rFonts w:asciiTheme="minorEastAsia" w:hAnsiTheme="minorEastAsia"/>
          <w:sz w:val="28"/>
          <w:szCs w:val="28"/>
        </w:rPr>
        <w:t>、</w:t>
      </w:r>
      <w:r w:rsidR="00ED113F" w:rsidRPr="00A55F4C">
        <w:rPr>
          <w:rFonts w:asciiTheme="minorEastAsia" w:hAnsiTheme="minorEastAsia" w:hint="eastAsia"/>
          <w:sz w:val="28"/>
          <w:szCs w:val="28"/>
        </w:rPr>
        <w:t>大纲</w:t>
      </w:r>
    </w:p>
    <w:p w:rsidR="00ED113F" w:rsidRPr="00A55F4C" w:rsidRDefault="00ED113F"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全国高校云计算应用创新大赛是面向全国高校开展的云计算竞赛活动，旨在培养学生在云计算方面的学习能力、创新意识和动手能力，为全国高校云计算教育教学和研究创新成果提供一个集中展示的平台。通过此次竞赛，搭建云计算科技创新成果展示和交流的平台</w:t>
      </w:r>
      <w:r w:rsidR="00936700" w:rsidRPr="00A55F4C">
        <w:rPr>
          <w:rFonts w:asciiTheme="minorEastAsia" w:hAnsiTheme="minorEastAsia" w:hint="eastAsia"/>
          <w:sz w:val="28"/>
          <w:szCs w:val="28"/>
        </w:rPr>
        <w:t>，激励高校对云计算应用</w:t>
      </w:r>
      <w:r w:rsidR="00E84E4B" w:rsidRPr="00A55F4C">
        <w:rPr>
          <w:rFonts w:asciiTheme="minorEastAsia" w:hAnsiTheme="minorEastAsia" w:hint="eastAsia"/>
          <w:sz w:val="28"/>
          <w:szCs w:val="28"/>
        </w:rPr>
        <w:t>创新</w:t>
      </w:r>
      <w:r w:rsidR="00936700" w:rsidRPr="00A55F4C">
        <w:rPr>
          <w:rFonts w:asciiTheme="minorEastAsia" w:hAnsiTheme="minorEastAsia" w:hint="eastAsia"/>
          <w:sz w:val="28"/>
          <w:szCs w:val="28"/>
        </w:rPr>
        <w:t>人才的培养</w:t>
      </w:r>
      <w:r w:rsidRPr="00A55F4C">
        <w:rPr>
          <w:rFonts w:asciiTheme="minorEastAsia" w:hAnsiTheme="minorEastAsia" w:hint="eastAsia"/>
          <w:sz w:val="28"/>
          <w:szCs w:val="28"/>
        </w:rPr>
        <w:t>，促进</w:t>
      </w:r>
      <w:r w:rsidR="009B5F71" w:rsidRPr="00A55F4C">
        <w:rPr>
          <w:rFonts w:asciiTheme="minorEastAsia" w:hAnsiTheme="minorEastAsia" w:hint="eastAsia"/>
          <w:sz w:val="28"/>
          <w:szCs w:val="28"/>
        </w:rPr>
        <w:t>云计算创新成果在企业生产实践中的应用</w:t>
      </w:r>
      <w:r w:rsidRPr="00A55F4C">
        <w:rPr>
          <w:rFonts w:asciiTheme="minorEastAsia" w:hAnsiTheme="minorEastAsia" w:hint="eastAsia"/>
          <w:sz w:val="28"/>
          <w:szCs w:val="28"/>
        </w:rPr>
        <w:t>，培育和推广基于云计算应用的创新型科研成果，推动云计算产业的发展。</w:t>
      </w:r>
    </w:p>
    <w:p w:rsidR="0034107E" w:rsidRPr="00A55F4C" w:rsidRDefault="0034107E" w:rsidP="007E3AC7">
      <w:pPr>
        <w:spacing w:line="440" w:lineRule="exact"/>
        <w:rPr>
          <w:rFonts w:asciiTheme="minorEastAsia" w:hAnsiTheme="minorEastAsia"/>
          <w:sz w:val="28"/>
          <w:szCs w:val="28"/>
        </w:rPr>
      </w:pPr>
    </w:p>
    <w:p w:rsidR="004F22C6" w:rsidRPr="00A55F4C" w:rsidRDefault="0091783B" w:rsidP="007E3AC7">
      <w:pPr>
        <w:spacing w:line="440" w:lineRule="exact"/>
        <w:rPr>
          <w:rFonts w:asciiTheme="minorEastAsia" w:hAnsiTheme="minorEastAsia"/>
          <w:sz w:val="28"/>
          <w:szCs w:val="28"/>
        </w:rPr>
      </w:pPr>
      <w:r w:rsidRPr="00A55F4C">
        <w:rPr>
          <w:rFonts w:asciiTheme="minorEastAsia" w:hAnsiTheme="minorEastAsia" w:hint="eastAsia"/>
          <w:sz w:val="28"/>
          <w:szCs w:val="28"/>
        </w:rPr>
        <w:t>二、组织与管理</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本赛项成立执行委员会，设主任、副主任和委员，负责本赛项的组织实施。赛项执行委员会下设专家委员会、仲裁委员会及秘书处，负责赛项的运行和管理。专家委员会根据科学、规范、高效、务实、公开、公平、公正的原则，独立开展各项评审工作；仲裁委员会对本赛项组织过程中的问题和争议进行仲裁；秘书处负责本赛项的各项组织工作。</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1.执行委员会</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（1）审定赛项方案和相关规程；</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（2）审定赛项相关的技术文件；</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（3）审定赛项设备及相关器材、工具。</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2.专家委员会</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（1）制定赛项方案、相关规程和技术文件，并组织实施；</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（2）独立开展初赛和决赛的评审工作。</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3.仲裁委员会</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（1）监督竞赛活动的开展；</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（2）对竞赛过程中的争议提出处理意见，做出仲裁。</w:t>
      </w:r>
    </w:p>
    <w:p w:rsidR="0057386C"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4.秘书处</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（1）负责赛项组织工作中的具体联络、协调；</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（2）负责赛项相关文件的制定和发布；</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lastRenderedPageBreak/>
        <w:t>（3）负责解释赛项的具体规则；</w:t>
      </w:r>
    </w:p>
    <w:p w:rsidR="0091783B"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（4）负责参赛项目的宣传工作；</w:t>
      </w:r>
    </w:p>
    <w:p w:rsidR="0034107E" w:rsidRPr="00A55F4C" w:rsidRDefault="0091783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（5）负责工作人员的培训工作。</w:t>
      </w:r>
    </w:p>
    <w:p w:rsidR="0091783B" w:rsidRPr="00A55F4C" w:rsidRDefault="0091783B" w:rsidP="007E3AC7">
      <w:pPr>
        <w:spacing w:line="440" w:lineRule="exact"/>
        <w:rPr>
          <w:rFonts w:asciiTheme="minorEastAsia" w:hAnsiTheme="minorEastAsia"/>
          <w:sz w:val="28"/>
          <w:szCs w:val="28"/>
        </w:rPr>
      </w:pPr>
    </w:p>
    <w:p w:rsidR="00413846" w:rsidRPr="003B04EF" w:rsidRDefault="00D43062" w:rsidP="007E3AC7">
      <w:pPr>
        <w:spacing w:line="440" w:lineRule="exact"/>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三、赛项组织</w:t>
      </w:r>
    </w:p>
    <w:p w:rsidR="004F22C6" w:rsidRPr="003B04EF" w:rsidRDefault="00D43062" w:rsidP="007E3AC7">
      <w:pPr>
        <w:spacing w:line="440" w:lineRule="exact"/>
        <w:ind w:firstLineChars="200" w:firstLine="560"/>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1.</w:t>
      </w:r>
      <w:r w:rsidR="004F22C6" w:rsidRPr="003B04EF">
        <w:rPr>
          <w:rFonts w:asciiTheme="minorEastAsia" w:hAnsiTheme="minorEastAsia" w:hint="eastAsia"/>
          <w:color w:val="000000" w:themeColor="text1"/>
          <w:sz w:val="28"/>
          <w:szCs w:val="28"/>
        </w:rPr>
        <w:t>主管单位</w:t>
      </w:r>
      <w:r w:rsidR="004F22C6" w:rsidRPr="003B04EF">
        <w:rPr>
          <w:rFonts w:asciiTheme="minorEastAsia" w:hAnsiTheme="minorEastAsia"/>
          <w:color w:val="000000" w:themeColor="text1"/>
          <w:sz w:val="28"/>
          <w:szCs w:val="28"/>
        </w:rPr>
        <w:t>：</w:t>
      </w:r>
      <w:r w:rsidR="00413846" w:rsidRPr="003B04EF">
        <w:rPr>
          <w:rFonts w:asciiTheme="minorEastAsia" w:hAnsiTheme="minorEastAsia" w:hint="eastAsia"/>
          <w:color w:val="000000" w:themeColor="text1"/>
          <w:sz w:val="28"/>
          <w:szCs w:val="28"/>
        </w:rPr>
        <w:t>教育部</w:t>
      </w:r>
      <w:r w:rsidR="00413846" w:rsidRPr="003B04EF">
        <w:rPr>
          <w:rFonts w:asciiTheme="minorEastAsia" w:hAnsiTheme="minorEastAsia"/>
          <w:color w:val="000000" w:themeColor="text1"/>
          <w:sz w:val="28"/>
          <w:szCs w:val="28"/>
        </w:rPr>
        <w:t>科技发展中心</w:t>
      </w:r>
    </w:p>
    <w:p w:rsidR="004F22C6" w:rsidRPr="003B04EF" w:rsidRDefault="00D43062" w:rsidP="007E3AC7">
      <w:pPr>
        <w:spacing w:line="440" w:lineRule="exact"/>
        <w:ind w:firstLineChars="200" w:firstLine="560"/>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2.</w:t>
      </w:r>
      <w:r w:rsidR="004F22C6" w:rsidRPr="003B04EF">
        <w:rPr>
          <w:rFonts w:asciiTheme="minorEastAsia" w:hAnsiTheme="minorEastAsia" w:hint="eastAsia"/>
          <w:color w:val="000000" w:themeColor="text1"/>
          <w:sz w:val="28"/>
          <w:szCs w:val="28"/>
        </w:rPr>
        <w:t>主办单位</w:t>
      </w:r>
      <w:r w:rsidR="004F22C6" w:rsidRPr="003B04EF">
        <w:rPr>
          <w:rFonts w:asciiTheme="minorEastAsia" w:hAnsiTheme="minorEastAsia"/>
          <w:color w:val="000000" w:themeColor="text1"/>
          <w:sz w:val="28"/>
          <w:szCs w:val="28"/>
        </w:rPr>
        <w:t>：</w:t>
      </w:r>
      <w:r w:rsidR="00413846" w:rsidRPr="003B04EF">
        <w:rPr>
          <w:rFonts w:asciiTheme="minorEastAsia" w:hAnsiTheme="minorEastAsia" w:hint="eastAsia"/>
          <w:color w:val="000000" w:themeColor="text1"/>
          <w:sz w:val="28"/>
          <w:szCs w:val="28"/>
        </w:rPr>
        <w:t>互联网</w:t>
      </w:r>
      <w:r w:rsidR="00413846" w:rsidRPr="003B04EF">
        <w:rPr>
          <w:rFonts w:asciiTheme="minorEastAsia" w:hAnsiTheme="minorEastAsia"/>
          <w:color w:val="000000" w:themeColor="text1"/>
          <w:sz w:val="28"/>
          <w:szCs w:val="28"/>
        </w:rPr>
        <w:t>应用创新</w:t>
      </w:r>
      <w:r w:rsidR="00413846" w:rsidRPr="003B04EF">
        <w:rPr>
          <w:rFonts w:asciiTheme="minorEastAsia" w:hAnsiTheme="minorEastAsia" w:hint="eastAsia"/>
          <w:color w:val="000000" w:themeColor="text1"/>
          <w:sz w:val="28"/>
          <w:szCs w:val="28"/>
        </w:rPr>
        <w:t>开放</w:t>
      </w:r>
      <w:r w:rsidR="00413846" w:rsidRPr="003B04EF">
        <w:rPr>
          <w:rFonts w:asciiTheme="minorEastAsia" w:hAnsiTheme="minorEastAsia"/>
          <w:color w:val="000000" w:themeColor="text1"/>
          <w:sz w:val="28"/>
          <w:szCs w:val="28"/>
        </w:rPr>
        <w:t>平台联盟</w:t>
      </w:r>
    </w:p>
    <w:p w:rsidR="002432AF" w:rsidRPr="003B04EF" w:rsidRDefault="00D43062" w:rsidP="007E3AC7">
      <w:pPr>
        <w:spacing w:line="440" w:lineRule="exact"/>
        <w:ind w:firstLineChars="200" w:firstLine="560"/>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3.</w:t>
      </w:r>
      <w:r w:rsidR="004F22C6" w:rsidRPr="003B04EF">
        <w:rPr>
          <w:rFonts w:asciiTheme="minorEastAsia" w:hAnsiTheme="minorEastAsia" w:hint="eastAsia"/>
          <w:color w:val="000000" w:themeColor="text1"/>
          <w:sz w:val="28"/>
          <w:szCs w:val="28"/>
        </w:rPr>
        <w:t>承办单位</w:t>
      </w:r>
      <w:r w:rsidR="004F22C6" w:rsidRPr="003B04EF">
        <w:rPr>
          <w:rFonts w:asciiTheme="minorEastAsia" w:hAnsiTheme="minorEastAsia"/>
          <w:color w:val="000000" w:themeColor="text1"/>
          <w:sz w:val="28"/>
          <w:szCs w:val="28"/>
        </w:rPr>
        <w:t>：</w:t>
      </w:r>
      <w:r w:rsidR="00413846" w:rsidRPr="003B04EF">
        <w:rPr>
          <w:rFonts w:asciiTheme="minorEastAsia" w:hAnsiTheme="minorEastAsia" w:hint="eastAsia"/>
          <w:color w:val="000000" w:themeColor="text1"/>
          <w:sz w:val="28"/>
          <w:szCs w:val="28"/>
        </w:rPr>
        <w:t>东南</w:t>
      </w:r>
      <w:r w:rsidR="00413846" w:rsidRPr="003B04EF">
        <w:rPr>
          <w:rFonts w:asciiTheme="minorEastAsia" w:hAnsiTheme="minorEastAsia"/>
          <w:color w:val="000000" w:themeColor="text1"/>
          <w:sz w:val="28"/>
          <w:szCs w:val="28"/>
        </w:rPr>
        <w:t>大学计算机科学与工程学院</w:t>
      </w:r>
    </w:p>
    <w:p w:rsidR="004F22C6" w:rsidRPr="003B04EF" w:rsidRDefault="00F9797E" w:rsidP="007E3AC7">
      <w:pPr>
        <w:spacing w:line="440" w:lineRule="exact"/>
        <w:ind w:leftChars="733" w:left="1539" w:firstLineChars="270" w:firstLine="756"/>
        <w:rPr>
          <w:rFonts w:asciiTheme="minorEastAsia" w:hAnsiTheme="minorEastAsia"/>
          <w:color w:val="000000" w:themeColor="text1"/>
          <w:sz w:val="28"/>
          <w:szCs w:val="28"/>
        </w:rPr>
      </w:pPr>
      <w:r w:rsidRPr="003B04EF">
        <w:rPr>
          <w:rFonts w:asciiTheme="minorEastAsia" w:hAnsiTheme="minorEastAsia"/>
          <w:color w:val="000000" w:themeColor="text1"/>
          <w:sz w:val="28"/>
          <w:szCs w:val="28"/>
        </w:rPr>
        <w:t>中南大学</w:t>
      </w:r>
      <w:r w:rsidR="002432AF" w:rsidRPr="003B04EF">
        <w:rPr>
          <w:rFonts w:asciiTheme="minorEastAsia" w:hAnsiTheme="minorEastAsia" w:hint="eastAsia"/>
          <w:color w:val="000000" w:themeColor="text1"/>
          <w:sz w:val="28"/>
          <w:szCs w:val="28"/>
        </w:rPr>
        <w:t>信息科学与工程学院</w:t>
      </w:r>
    </w:p>
    <w:p w:rsidR="007F6D27" w:rsidRDefault="00D43062" w:rsidP="007E3AC7">
      <w:pPr>
        <w:spacing w:line="440" w:lineRule="exact"/>
        <w:ind w:firstLineChars="200" w:firstLine="560"/>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4.</w:t>
      </w:r>
      <w:r w:rsidR="004F22C6" w:rsidRPr="003B04EF">
        <w:rPr>
          <w:rFonts w:asciiTheme="minorEastAsia" w:hAnsiTheme="minorEastAsia" w:hint="eastAsia"/>
          <w:color w:val="000000" w:themeColor="text1"/>
          <w:sz w:val="28"/>
          <w:szCs w:val="28"/>
        </w:rPr>
        <w:t>协办</w:t>
      </w:r>
      <w:r w:rsidR="004F22C6" w:rsidRPr="003B04EF">
        <w:rPr>
          <w:rFonts w:asciiTheme="minorEastAsia" w:hAnsiTheme="minorEastAsia"/>
          <w:color w:val="000000" w:themeColor="text1"/>
          <w:sz w:val="28"/>
          <w:szCs w:val="28"/>
        </w:rPr>
        <w:t>单位：</w:t>
      </w:r>
      <w:r w:rsidR="007F6D27" w:rsidRPr="005D548D">
        <w:rPr>
          <w:rFonts w:ascii="宋体" w:hAnsi="宋体" w:cs="宋体"/>
          <w:color w:val="000000" w:themeColor="text1"/>
          <w:kern w:val="0"/>
          <w:sz w:val="28"/>
          <w:szCs w:val="28"/>
        </w:rPr>
        <w:t>ACM</w:t>
      </w:r>
      <w:r w:rsidR="007F6D27" w:rsidRPr="005D548D">
        <w:rPr>
          <w:rFonts w:ascii="宋体" w:hAnsi="宋体" w:cs="宋体" w:hint="eastAsia"/>
          <w:color w:val="000000" w:themeColor="text1"/>
          <w:kern w:val="0"/>
          <w:sz w:val="28"/>
          <w:szCs w:val="28"/>
        </w:rPr>
        <w:t>南京分会</w:t>
      </w:r>
    </w:p>
    <w:p w:rsidR="00CC5DD2" w:rsidRPr="003B04EF" w:rsidRDefault="00413846" w:rsidP="007F6D27">
      <w:pPr>
        <w:spacing w:line="440" w:lineRule="exact"/>
        <w:ind w:firstLineChars="800" w:firstLine="2240"/>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焦点</w:t>
      </w:r>
      <w:r w:rsidRPr="003B04EF">
        <w:rPr>
          <w:rFonts w:asciiTheme="minorEastAsia" w:hAnsiTheme="minorEastAsia"/>
          <w:color w:val="000000" w:themeColor="text1"/>
          <w:sz w:val="28"/>
          <w:szCs w:val="28"/>
        </w:rPr>
        <w:t>科技</w:t>
      </w:r>
      <w:r w:rsidRPr="003B04EF">
        <w:rPr>
          <w:rFonts w:asciiTheme="minorEastAsia" w:hAnsiTheme="minorEastAsia" w:hint="eastAsia"/>
          <w:color w:val="000000" w:themeColor="text1"/>
          <w:sz w:val="28"/>
          <w:szCs w:val="28"/>
        </w:rPr>
        <w:t>股份</w:t>
      </w:r>
      <w:r w:rsidRPr="003B04EF">
        <w:rPr>
          <w:rFonts w:asciiTheme="minorEastAsia" w:hAnsiTheme="minorEastAsia"/>
          <w:color w:val="000000" w:themeColor="text1"/>
          <w:sz w:val="28"/>
          <w:szCs w:val="28"/>
        </w:rPr>
        <w:t>有限公司</w:t>
      </w:r>
    </w:p>
    <w:p w:rsidR="004F22C6" w:rsidRPr="003B04EF" w:rsidRDefault="007E3AC7" w:rsidP="007E3AC7">
      <w:pPr>
        <w:spacing w:line="440" w:lineRule="exact"/>
        <w:ind w:left="140" w:firstLine="420"/>
        <w:rPr>
          <w:rFonts w:asciiTheme="minorEastAsia" w:hAnsiTheme="minorEastAsia"/>
          <w:color w:val="000000" w:themeColor="text1"/>
          <w:sz w:val="28"/>
          <w:szCs w:val="28"/>
        </w:rPr>
      </w:pPr>
      <w:r w:rsidRPr="003B04EF">
        <w:rPr>
          <w:rFonts w:asciiTheme="minorEastAsia" w:hAnsiTheme="minorEastAsia" w:hint="eastAsia"/>
          <w:color w:val="000000" w:themeColor="text1"/>
          <w:sz w:val="28"/>
          <w:szCs w:val="28"/>
        </w:rPr>
        <w:t>5.赛项执行</w:t>
      </w:r>
      <w:r w:rsidR="004F22C6" w:rsidRPr="003B04EF">
        <w:rPr>
          <w:rFonts w:asciiTheme="minorEastAsia" w:hAnsiTheme="minorEastAsia" w:hint="eastAsia"/>
          <w:color w:val="000000" w:themeColor="text1"/>
          <w:sz w:val="28"/>
          <w:szCs w:val="28"/>
        </w:rPr>
        <w:t>委员会</w:t>
      </w:r>
      <w:r w:rsidR="004F22C6" w:rsidRPr="003B04EF">
        <w:rPr>
          <w:rFonts w:asciiTheme="minorEastAsia" w:hAnsiTheme="minorEastAsia"/>
          <w:color w:val="000000" w:themeColor="text1"/>
          <w:sz w:val="28"/>
          <w:szCs w:val="28"/>
        </w:rPr>
        <w:t>：</w:t>
      </w:r>
      <w:r w:rsidR="004F22C6" w:rsidRPr="003B04EF">
        <w:rPr>
          <w:rFonts w:asciiTheme="minorEastAsia" w:hAnsiTheme="minorEastAsia" w:hint="eastAsia"/>
          <w:color w:val="000000" w:themeColor="text1"/>
          <w:sz w:val="28"/>
          <w:szCs w:val="28"/>
        </w:rPr>
        <w:t>（见</w:t>
      </w:r>
      <w:r w:rsidR="004F22C6" w:rsidRPr="003B04EF">
        <w:rPr>
          <w:rFonts w:asciiTheme="minorEastAsia" w:hAnsiTheme="minorEastAsia"/>
          <w:color w:val="000000" w:themeColor="text1"/>
          <w:sz w:val="28"/>
          <w:szCs w:val="28"/>
        </w:rPr>
        <w:t>附件二）</w:t>
      </w:r>
    </w:p>
    <w:p w:rsidR="007E3AC7" w:rsidRPr="009748AE" w:rsidRDefault="007E3AC7" w:rsidP="007E3AC7">
      <w:pPr>
        <w:spacing w:line="440" w:lineRule="exact"/>
        <w:ind w:left="140" w:firstLine="420"/>
        <w:rPr>
          <w:rFonts w:asciiTheme="minorEastAsia" w:hAnsiTheme="minorEastAsia"/>
          <w:color w:val="FF0000"/>
          <w:sz w:val="28"/>
          <w:szCs w:val="28"/>
        </w:rPr>
      </w:pPr>
    </w:p>
    <w:p w:rsidR="002D42A5"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四</w:t>
      </w:r>
      <w:r w:rsidR="002D42A5" w:rsidRPr="00A55F4C">
        <w:rPr>
          <w:rFonts w:asciiTheme="minorEastAsia" w:hAnsiTheme="minorEastAsia" w:hint="eastAsia"/>
          <w:sz w:val="28"/>
          <w:szCs w:val="28"/>
        </w:rPr>
        <w:t>、赛项要求</w:t>
      </w:r>
    </w:p>
    <w:p w:rsidR="002D42A5" w:rsidRPr="00A55F4C" w:rsidRDefault="002D42A5"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1.报名方法</w:t>
      </w:r>
    </w:p>
    <w:p w:rsidR="008C08FF" w:rsidRPr="00A55F4C" w:rsidRDefault="002D42A5"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w:t>
      </w:r>
      <w:r w:rsidR="008C08FF" w:rsidRPr="00A55F4C">
        <w:rPr>
          <w:rFonts w:hint="eastAsia"/>
          <w:bCs/>
          <w:sz w:val="28"/>
          <w:szCs w:val="28"/>
        </w:rPr>
        <w:t>“</w:t>
      </w:r>
      <w:r w:rsidR="00CD5142" w:rsidRPr="00A55F4C">
        <w:rPr>
          <w:rFonts w:hint="eastAsia"/>
          <w:bCs/>
          <w:sz w:val="28"/>
          <w:szCs w:val="28"/>
        </w:rPr>
        <w:t>第二</w:t>
      </w:r>
      <w:r w:rsidR="008C08FF" w:rsidRPr="00A55F4C">
        <w:rPr>
          <w:rFonts w:hint="eastAsia"/>
          <w:bCs/>
          <w:sz w:val="28"/>
          <w:szCs w:val="28"/>
        </w:rPr>
        <w:t>届全国高校云计算应用创新大赛”面向全国地区，所有大专院校学生（包括研究生、本科及高职高专学生）均可参赛。</w:t>
      </w:r>
    </w:p>
    <w:p w:rsidR="002D42A5" w:rsidRPr="00A55F4C" w:rsidRDefault="008C08FF"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w:t>
      </w:r>
      <w:r w:rsidR="002D42A5" w:rsidRPr="00A55F4C">
        <w:rPr>
          <w:rFonts w:asciiTheme="minorEastAsia" w:hAnsiTheme="minorEastAsia" w:hint="eastAsia"/>
          <w:sz w:val="28"/>
          <w:szCs w:val="28"/>
        </w:rPr>
        <w:t>以学校为单位组织若干参赛队，每队不超过</w:t>
      </w:r>
      <w:r w:rsidR="002D42A5" w:rsidRPr="00A55F4C">
        <w:rPr>
          <w:rFonts w:asciiTheme="minorEastAsia" w:hAnsiTheme="minorEastAsia"/>
          <w:sz w:val="28"/>
          <w:szCs w:val="28"/>
        </w:rPr>
        <w:t>3名队员</w:t>
      </w:r>
      <w:r w:rsidR="00286BD7" w:rsidRPr="00A55F4C">
        <w:rPr>
          <w:rFonts w:asciiTheme="minorEastAsia" w:hAnsiTheme="minorEastAsia" w:hint="eastAsia"/>
          <w:sz w:val="28"/>
          <w:szCs w:val="28"/>
        </w:rPr>
        <w:t>、</w:t>
      </w:r>
      <w:r w:rsidR="00286BD7" w:rsidRPr="00D43062">
        <w:rPr>
          <w:rFonts w:asciiTheme="minorEastAsia" w:hAnsiTheme="minorEastAsia" w:hint="eastAsia"/>
          <w:color w:val="000000" w:themeColor="text1"/>
          <w:sz w:val="28"/>
          <w:szCs w:val="28"/>
        </w:rPr>
        <w:t>1名</w:t>
      </w:r>
      <w:r w:rsidR="00286BD7" w:rsidRPr="00D43062">
        <w:rPr>
          <w:rFonts w:asciiTheme="minorEastAsia" w:hAnsiTheme="minorEastAsia"/>
          <w:color w:val="000000" w:themeColor="text1"/>
          <w:sz w:val="28"/>
          <w:szCs w:val="28"/>
        </w:rPr>
        <w:t>队长</w:t>
      </w:r>
      <w:r w:rsidR="002D42A5" w:rsidRPr="00A55F4C">
        <w:rPr>
          <w:rFonts w:asciiTheme="minorEastAsia" w:hAnsiTheme="minorEastAsia"/>
          <w:sz w:val="28"/>
          <w:szCs w:val="28"/>
        </w:rPr>
        <w:t>及1名指导教师</w:t>
      </w:r>
      <w:r w:rsidR="002D42A5" w:rsidRPr="00A55F4C">
        <w:rPr>
          <w:rFonts w:asciiTheme="minorEastAsia" w:hAnsiTheme="minorEastAsia" w:hint="eastAsia"/>
          <w:sz w:val="28"/>
          <w:szCs w:val="28"/>
        </w:rPr>
        <w:t>，通过本赛项网站：</w:t>
      </w:r>
      <w:hyperlink r:id="rId8" w:history="1">
        <w:r w:rsidR="00DF7D3E" w:rsidRPr="00CD3E1C">
          <w:rPr>
            <w:rStyle w:val="a8"/>
            <w:rFonts w:asciiTheme="minorEastAsia" w:hAnsiTheme="minorEastAsia"/>
            <w:color w:val="0000FF"/>
            <w:sz w:val="28"/>
            <w:szCs w:val="28"/>
          </w:rPr>
          <w:t>http://cloud.seu.edu.cn/contest/</w:t>
        </w:r>
      </w:hyperlink>
      <w:r w:rsidR="002D42A5" w:rsidRPr="00A55F4C">
        <w:rPr>
          <w:rFonts w:asciiTheme="minorEastAsia" w:hAnsiTheme="minorEastAsia" w:hint="eastAsia"/>
          <w:sz w:val="28"/>
          <w:szCs w:val="28"/>
        </w:rPr>
        <w:t>进行报名。报名时间为：</w:t>
      </w:r>
      <w:r w:rsidR="0054338D" w:rsidRPr="00A55F4C">
        <w:rPr>
          <w:rFonts w:asciiTheme="minorEastAsia" w:hAnsiTheme="minorEastAsia"/>
          <w:sz w:val="28"/>
          <w:szCs w:val="28"/>
        </w:rPr>
        <w:t>201</w:t>
      </w:r>
      <w:r w:rsidR="00CD5142" w:rsidRPr="00A55F4C">
        <w:rPr>
          <w:rFonts w:asciiTheme="minorEastAsia" w:hAnsiTheme="minorEastAsia"/>
          <w:sz w:val="28"/>
          <w:szCs w:val="28"/>
        </w:rPr>
        <w:t>5</w:t>
      </w:r>
      <w:r w:rsidR="0054338D" w:rsidRPr="00A55F4C">
        <w:rPr>
          <w:rFonts w:asciiTheme="minorEastAsia" w:hAnsiTheme="minorEastAsia" w:hint="eastAsia"/>
          <w:sz w:val="28"/>
          <w:szCs w:val="28"/>
        </w:rPr>
        <w:t>年</w:t>
      </w:r>
      <w:r w:rsidR="00F9797E" w:rsidRPr="00A55F4C">
        <w:rPr>
          <w:rFonts w:asciiTheme="minorEastAsia" w:hAnsiTheme="minorEastAsia"/>
          <w:sz w:val="28"/>
          <w:szCs w:val="28"/>
        </w:rPr>
        <w:t>9</w:t>
      </w:r>
      <w:r w:rsidR="002D42A5" w:rsidRPr="00A55F4C">
        <w:rPr>
          <w:rFonts w:asciiTheme="minorEastAsia" w:hAnsiTheme="minorEastAsia" w:hint="eastAsia"/>
          <w:sz w:val="28"/>
          <w:szCs w:val="28"/>
        </w:rPr>
        <w:t>月</w:t>
      </w:r>
      <w:r w:rsidR="00F9797E" w:rsidRPr="00A55F4C">
        <w:rPr>
          <w:rFonts w:asciiTheme="minorEastAsia" w:hAnsiTheme="minorEastAsia"/>
          <w:sz w:val="28"/>
          <w:szCs w:val="28"/>
        </w:rPr>
        <w:t>1</w:t>
      </w:r>
      <w:r w:rsidR="002D42A5" w:rsidRPr="00A55F4C">
        <w:rPr>
          <w:rFonts w:asciiTheme="minorEastAsia" w:hAnsiTheme="minorEastAsia" w:hint="eastAsia"/>
          <w:sz w:val="28"/>
          <w:szCs w:val="28"/>
        </w:rPr>
        <w:t>日～</w:t>
      </w:r>
      <w:r w:rsidR="00CD5142" w:rsidRPr="00A55F4C">
        <w:rPr>
          <w:rFonts w:asciiTheme="minorEastAsia" w:hAnsiTheme="minorEastAsia"/>
          <w:sz w:val="28"/>
          <w:szCs w:val="28"/>
        </w:rPr>
        <w:t>2015</w:t>
      </w:r>
      <w:r w:rsidR="002D42A5" w:rsidRPr="00A55F4C">
        <w:rPr>
          <w:rFonts w:asciiTheme="minorEastAsia" w:hAnsiTheme="minorEastAsia" w:hint="eastAsia"/>
          <w:sz w:val="28"/>
          <w:szCs w:val="28"/>
        </w:rPr>
        <w:t>年</w:t>
      </w:r>
      <w:r w:rsidR="00F9797E" w:rsidRPr="00A55F4C">
        <w:rPr>
          <w:rFonts w:asciiTheme="minorEastAsia" w:hAnsiTheme="minorEastAsia"/>
          <w:sz w:val="28"/>
          <w:szCs w:val="28"/>
        </w:rPr>
        <w:t>10</w:t>
      </w:r>
      <w:r w:rsidR="002D42A5" w:rsidRPr="00A55F4C">
        <w:rPr>
          <w:rFonts w:asciiTheme="minorEastAsia" w:hAnsiTheme="minorEastAsia" w:hint="eastAsia"/>
          <w:sz w:val="28"/>
          <w:szCs w:val="28"/>
        </w:rPr>
        <w:t>月</w:t>
      </w:r>
      <w:r w:rsidR="00F9797E" w:rsidRPr="00A55F4C">
        <w:rPr>
          <w:rFonts w:asciiTheme="minorEastAsia" w:hAnsiTheme="minorEastAsia" w:hint="eastAsia"/>
          <w:sz w:val="28"/>
          <w:szCs w:val="28"/>
        </w:rPr>
        <w:t>3</w:t>
      </w:r>
      <w:r w:rsidR="00F9797E" w:rsidRPr="00A55F4C">
        <w:rPr>
          <w:rFonts w:asciiTheme="minorEastAsia" w:hAnsiTheme="minorEastAsia"/>
          <w:sz w:val="28"/>
          <w:szCs w:val="28"/>
        </w:rPr>
        <w:t>1</w:t>
      </w:r>
      <w:r w:rsidR="002D42A5" w:rsidRPr="00A55F4C">
        <w:rPr>
          <w:rFonts w:asciiTheme="minorEastAsia" w:hAnsiTheme="minorEastAsia" w:hint="eastAsia"/>
          <w:sz w:val="28"/>
          <w:szCs w:val="28"/>
        </w:rPr>
        <w:t>日。</w:t>
      </w:r>
    </w:p>
    <w:p w:rsidR="002D42A5" w:rsidRPr="00A55F4C" w:rsidRDefault="002D42A5"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008C08FF" w:rsidRPr="00A55F4C">
        <w:rPr>
          <w:rFonts w:asciiTheme="minorEastAsia" w:hAnsiTheme="minorEastAsia" w:hint="eastAsia"/>
          <w:sz w:val="28"/>
          <w:szCs w:val="28"/>
        </w:rPr>
        <w:t>3</w:t>
      </w:r>
      <w:r w:rsidRPr="00A55F4C">
        <w:rPr>
          <w:rFonts w:asciiTheme="minorEastAsia" w:hAnsiTheme="minorEastAsia" w:hint="eastAsia"/>
          <w:sz w:val="28"/>
          <w:szCs w:val="28"/>
        </w:rPr>
        <w:t>）各参赛队队员必须是在校学生，在资格审查中一旦发现弄虚作假，将取消其报名资格。</w:t>
      </w:r>
    </w:p>
    <w:p w:rsidR="002D42A5" w:rsidRPr="00A55F4C" w:rsidRDefault="00F265DD"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w:t>
      </w:r>
      <w:r w:rsidR="002D42A5" w:rsidRPr="00A55F4C">
        <w:rPr>
          <w:rFonts w:asciiTheme="minorEastAsia" w:hAnsiTheme="minorEastAsia" w:hint="eastAsia"/>
          <w:sz w:val="28"/>
          <w:szCs w:val="28"/>
        </w:rPr>
        <w:t>参赛要求</w:t>
      </w:r>
    </w:p>
    <w:p w:rsidR="002D42A5" w:rsidRPr="00A55F4C" w:rsidRDefault="002D42A5"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（1）参赛队应该自觉维护学术风气，保证提交的参赛作品的文档内容、图表数据、程序代码不存在任何版权问题。</w:t>
      </w:r>
    </w:p>
    <w:p w:rsidR="0091783B" w:rsidRPr="00A55F4C" w:rsidRDefault="002D42A5"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（2）参加现场答辩的选手应严格遵守赛场纪律，服从指挥，着装整洁，仪表端庄，讲文明礼貌。各参赛队之间应团结、友好、协作，避免各种矛盾发生。</w:t>
      </w:r>
    </w:p>
    <w:p w:rsidR="000E78A0" w:rsidRPr="00A55F4C" w:rsidRDefault="000E78A0" w:rsidP="007E3AC7">
      <w:pPr>
        <w:spacing w:line="440" w:lineRule="exact"/>
        <w:ind w:firstLineChars="200" w:firstLine="560"/>
        <w:rPr>
          <w:rFonts w:asciiTheme="minorEastAsia" w:hAnsiTheme="minorEastAsia"/>
          <w:sz w:val="28"/>
          <w:szCs w:val="28"/>
        </w:rPr>
      </w:pPr>
    </w:p>
    <w:p w:rsidR="000E78A0"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五</w:t>
      </w:r>
      <w:r w:rsidR="000E78A0" w:rsidRPr="00A55F4C">
        <w:rPr>
          <w:rFonts w:asciiTheme="minorEastAsia" w:hAnsiTheme="minorEastAsia" w:hint="eastAsia"/>
          <w:sz w:val="28"/>
          <w:szCs w:val="28"/>
        </w:rPr>
        <w:t>、竞赛方式</w:t>
      </w:r>
    </w:p>
    <w:p w:rsidR="00022B11" w:rsidRPr="00A55F4C" w:rsidRDefault="00AA3CE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本赛项由创意赛、</w:t>
      </w:r>
      <w:r w:rsidR="00F46798" w:rsidRPr="00A55F4C">
        <w:rPr>
          <w:rFonts w:asciiTheme="minorEastAsia" w:hAnsiTheme="minorEastAsia" w:hint="eastAsia"/>
          <w:sz w:val="28"/>
          <w:szCs w:val="28"/>
        </w:rPr>
        <w:t>技能</w:t>
      </w:r>
      <w:r w:rsidRPr="00A55F4C">
        <w:rPr>
          <w:rFonts w:asciiTheme="minorEastAsia" w:hAnsiTheme="minorEastAsia" w:hint="eastAsia"/>
          <w:sz w:val="28"/>
          <w:szCs w:val="28"/>
        </w:rPr>
        <w:t>赛</w:t>
      </w:r>
      <w:r w:rsidR="00EC0834" w:rsidRPr="00A55F4C">
        <w:rPr>
          <w:rFonts w:asciiTheme="minorEastAsia" w:hAnsiTheme="minorEastAsia" w:hint="eastAsia"/>
          <w:sz w:val="28"/>
          <w:szCs w:val="28"/>
        </w:rPr>
        <w:t>和命题赛</w:t>
      </w:r>
      <w:r w:rsidRPr="00A55F4C">
        <w:rPr>
          <w:rFonts w:asciiTheme="minorEastAsia" w:hAnsiTheme="minorEastAsia" w:hint="eastAsia"/>
          <w:sz w:val="28"/>
          <w:szCs w:val="28"/>
        </w:rPr>
        <w:t>三</w:t>
      </w:r>
      <w:r w:rsidR="000E78A0" w:rsidRPr="00A55F4C">
        <w:rPr>
          <w:rFonts w:asciiTheme="minorEastAsia" w:hAnsiTheme="minorEastAsia" w:hint="eastAsia"/>
          <w:sz w:val="28"/>
          <w:szCs w:val="28"/>
        </w:rPr>
        <w:t>个竞赛类别组成。</w:t>
      </w:r>
    </w:p>
    <w:p w:rsidR="000E78A0" w:rsidRPr="00D43062" w:rsidRDefault="00022B11" w:rsidP="007E3AC7">
      <w:pPr>
        <w:spacing w:line="440" w:lineRule="exact"/>
        <w:ind w:firstLineChars="200" w:firstLine="560"/>
        <w:rPr>
          <w:rFonts w:asciiTheme="minorEastAsia" w:hAnsiTheme="minorEastAsia"/>
          <w:color w:val="000000" w:themeColor="text1"/>
          <w:sz w:val="28"/>
          <w:szCs w:val="28"/>
        </w:rPr>
      </w:pPr>
      <w:r w:rsidRPr="00D43062">
        <w:rPr>
          <w:rFonts w:ascii="Calibri" w:eastAsia="宋体" w:hAnsi="Calibri" w:cs="Times New Roman" w:hint="eastAsia"/>
          <w:color w:val="000000" w:themeColor="text1"/>
          <w:sz w:val="28"/>
          <w:szCs w:val="28"/>
        </w:rPr>
        <w:lastRenderedPageBreak/>
        <w:t>本次</w:t>
      </w:r>
      <w:r w:rsidR="00F9797E" w:rsidRPr="00D43062">
        <w:rPr>
          <w:rFonts w:ascii="Calibri" w:eastAsia="宋体" w:hAnsi="Calibri" w:cs="Times New Roman" w:hint="eastAsia"/>
          <w:color w:val="000000" w:themeColor="text1"/>
          <w:sz w:val="28"/>
          <w:szCs w:val="28"/>
        </w:rPr>
        <w:t>赛事</w:t>
      </w:r>
      <w:r w:rsidRPr="00D43062">
        <w:rPr>
          <w:rFonts w:ascii="Calibri" w:eastAsia="宋体" w:hAnsi="Calibri" w:cs="Times New Roman" w:hint="eastAsia"/>
          <w:color w:val="000000" w:themeColor="text1"/>
          <w:sz w:val="28"/>
          <w:szCs w:val="28"/>
        </w:rPr>
        <w:t>分预赛和决赛两个阶段。</w:t>
      </w:r>
      <w:r w:rsidR="000E78A0" w:rsidRPr="00D43062">
        <w:rPr>
          <w:rFonts w:asciiTheme="minorEastAsia" w:hAnsiTheme="minorEastAsia" w:hint="eastAsia"/>
          <w:color w:val="000000" w:themeColor="text1"/>
          <w:sz w:val="28"/>
          <w:szCs w:val="28"/>
        </w:rPr>
        <w:t>预赛阶段，各参赛团队按赛区进行评比，预赛赛区划分如下：</w:t>
      </w:r>
    </w:p>
    <w:tbl>
      <w:tblPr>
        <w:tblStyle w:val="a4"/>
        <w:tblW w:w="0" w:type="auto"/>
        <w:tblLook w:val="04A0"/>
      </w:tblPr>
      <w:tblGrid>
        <w:gridCol w:w="1357"/>
        <w:gridCol w:w="6945"/>
      </w:tblGrid>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赛区</w:t>
            </w:r>
          </w:p>
        </w:tc>
        <w:tc>
          <w:tcPr>
            <w:tcW w:w="6945"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包含省份</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东北赛区</w:t>
            </w:r>
          </w:p>
        </w:tc>
        <w:tc>
          <w:tcPr>
            <w:tcW w:w="6945"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黑龙江、吉林、辽宁</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华北赛区</w:t>
            </w:r>
          </w:p>
        </w:tc>
        <w:tc>
          <w:tcPr>
            <w:tcW w:w="6945"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北京、天津、河北、山西、内蒙古</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华东赛区</w:t>
            </w:r>
          </w:p>
        </w:tc>
        <w:tc>
          <w:tcPr>
            <w:tcW w:w="6945" w:type="dxa"/>
          </w:tcPr>
          <w:p w:rsidR="00635522" w:rsidRPr="00A55F4C" w:rsidRDefault="00635522">
            <w:pPr>
              <w:spacing w:line="460" w:lineRule="exact"/>
              <w:jc w:val="center"/>
              <w:rPr>
                <w:rFonts w:asciiTheme="minorEastAsia" w:hAnsiTheme="minorEastAsia"/>
                <w:sz w:val="28"/>
                <w:szCs w:val="28"/>
              </w:rPr>
            </w:pPr>
            <w:r w:rsidRPr="00A55F4C">
              <w:rPr>
                <w:rFonts w:asciiTheme="minorEastAsia" w:hAnsiTheme="minorEastAsia" w:hint="eastAsia"/>
                <w:sz w:val="28"/>
                <w:szCs w:val="28"/>
              </w:rPr>
              <w:t>上海、江苏、浙江、山东、安徽</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华中赛区</w:t>
            </w:r>
          </w:p>
        </w:tc>
        <w:tc>
          <w:tcPr>
            <w:tcW w:w="6945"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湖北、湖南、河南、江西</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华南赛区</w:t>
            </w:r>
          </w:p>
        </w:tc>
        <w:tc>
          <w:tcPr>
            <w:tcW w:w="6945" w:type="dxa"/>
          </w:tcPr>
          <w:p w:rsidR="00635522" w:rsidRPr="00A55F4C" w:rsidRDefault="00CD514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福建、</w:t>
            </w:r>
            <w:r w:rsidR="00635522" w:rsidRPr="00A55F4C">
              <w:rPr>
                <w:rFonts w:asciiTheme="minorEastAsia" w:hAnsiTheme="minorEastAsia" w:hint="eastAsia"/>
                <w:sz w:val="28"/>
                <w:szCs w:val="28"/>
              </w:rPr>
              <w:t>广东、广西、海南、香港、澳门、台湾</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西北赛区</w:t>
            </w:r>
          </w:p>
        </w:tc>
        <w:tc>
          <w:tcPr>
            <w:tcW w:w="6945"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陕西、甘肃、新疆、青海、宁夏</w:t>
            </w:r>
          </w:p>
        </w:tc>
      </w:tr>
      <w:tr w:rsidR="00635522" w:rsidRPr="00A55F4C" w:rsidTr="00582E60">
        <w:tc>
          <w:tcPr>
            <w:tcW w:w="1357"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西南赛区</w:t>
            </w:r>
          </w:p>
        </w:tc>
        <w:tc>
          <w:tcPr>
            <w:tcW w:w="6945" w:type="dxa"/>
          </w:tcPr>
          <w:p w:rsidR="00635522" w:rsidRPr="00A55F4C" w:rsidRDefault="00635522" w:rsidP="00A46946">
            <w:pPr>
              <w:spacing w:line="460" w:lineRule="exact"/>
              <w:jc w:val="center"/>
              <w:rPr>
                <w:rFonts w:asciiTheme="minorEastAsia" w:hAnsiTheme="minorEastAsia"/>
                <w:sz w:val="28"/>
                <w:szCs w:val="28"/>
              </w:rPr>
            </w:pPr>
            <w:r w:rsidRPr="00A55F4C">
              <w:rPr>
                <w:rFonts w:asciiTheme="minorEastAsia" w:hAnsiTheme="minorEastAsia" w:hint="eastAsia"/>
                <w:sz w:val="28"/>
                <w:szCs w:val="28"/>
              </w:rPr>
              <w:t>四川、重庆、贵州、云南、西藏</w:t>
            </w:r>
          </w:p>
        </w:tc>
      </w:tr>
    </w:tbl>
    <w:p w:rsidR="008F0CB6" w:rsidRPr="00A55F4C" w:rsidRDefault="0065439E"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各分赛区进入决赛的名额由赛项执委会根据各赛区报名团队的总数按比例分配。入围决赛的参赛队统一进行现场决赛。</w:t>
      </w:r>
    </w:p>
    <w:p w:rsidR="00603CAB" w:rsidRPr="00A55F4C" w:rsidRDefault="00C32CA7"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命题赛</w:t>
      </w:r>
      <w:r w:rsidR="00AD525C" w:rsidRPr="00A55F4C">
        <w:rPr>
          <w:rFonts w:asciiTheme="minorEastAsia" w:hAnsiTheme="minorEastAsia" w:hint="eastAsia"/>
          <w:sz w:val="28"/>
          <w:szCs w:val="28"/>
        </w:rPr>
        <w:t>的</w:t>
      </w:r>
      <w:r w:rsidR="00AD525C" w:rsidRPr="00A55F4C">
        <w:rPr>
          <w:rFonts w:asciiTheme="minorEastAsia" w:hAnsiTheme="minorEastAsia"/>
          <w:sz w:val="28"/>
          <w:szCs w:val="28"/>
        </w:rPr>
        <w:t>初赛</w:t>
      </w:r>
      <w:r w:rsidR="002E65D3" w:rsidRPr="00A55F4C">
        <w:rPr>
          <w:rFonts w:ascii="宋体" w:hAnsi="宋体" w:hint="eastAsia"/>
          <w:sz w:val="28"/>
          <w:szCs w:val="28"/>
        </w:rPr>
        <w:t>阶段由企业主导，根据需求的完成情况和相应性能指标对参赛队伍的作品进行评分。赛事评委会将根据</w:t>
      </w:r>
      <w:r w:rsidR="00AD525C" w:rsidRPr="00A55F4C">
        <w:rPr>
          <w:rFonts w:ascii="宋体" w:hAnsi="宋体" w:hint="eastAsia"/>
          <w:sz w:val="28"/>
          <w:szCs w:val="28"/>
        </w:rPr>
        <w:t>初赛</w:t>
      </w:r>
      <w:r w:rsidR="002E65D3" w:rsidRPr="00A55F4C">
        <w:rPr>
          <w:rFonts w:ascii="宋体" w:hAnsi="宋体" w:hint="eastAsia"/>
          <w:sz w:val="28"/>
          <w:szCs w:val="28"/>
        </w:rPr>
        <w:t>阶段的评分排名，</w:t>
      </w:r>
      <w:r w:rsidR="00AD525C" w:rsidRPr="00A55F4C">
        <w:rPr>
          <w:rFonts w:ascii="宋体" w:hAnsi="宋体" w:hint="eastAsia"/>
          <w:sz w:val="28"/>
          <w:szCs w:val="28"/>
        </w:rPr>
        <w:t>选择</w:t>
      </w:r>
      <w:r w:rsidR="00AD525C" w:rsidRPr="00A55F4C">
        <w:rPr>
          <w:rFonts w:ascii="宋体" w:hAnsi="宋体"/>
          <w:sz w:val="28"/>
          <w:szCs w:val="28"/>
        </w:rPr>
        <w:t>优秀作品</w:t>
      </w:r>
      <w:r w:rsidR="00AD525C" w:rsidRPr="00A55F4C">
        <w:rPr>
          <w:rFonts w:ascii="宋体" w:hAnsi="宋体" w:hint="eastAsia"/>
          <w:sz w:val="28"/>
          <w:szCs w:val="28"/>
        </w:rPr>
        <w:t>进入</w:t>
      </w:r>
      <w:r w:rsidR="00AD525C" w:rsidRPr="00A55F4C">
        <w:rPr>
          <w:rFonts w:ascii="宋体" w:hAnsi="宋体"/>
          <w:sz w:val="28"/>
          <w:szCs w:val="28"/>
        </w:rPr>
        <w:t>决赛</w:t>
      </w:r>
      <w:r w:rsidR="002E65D3" w:rsidRPr="00A55F4C">
        <w:rPr>
          <w:rFonts w:ascii="宋体" w:hAnsi="宋体" w:hint="eastAsia"/>
          <w:sz w:val="28"/>
          <w:szCs w:val="28"/>
        </w:rPr>
        <w:t>现场进行演示和答辩。</w:t>
      </w:r>
    </w:p>
    <w:p w:rsidR="0065439E" w:rsidRPr="00A55F4C" w:rsidRDefault="0065439E" w:rsidP="007E3AC7">
      <w:pPr>
        <w:spacing w:line="440" w:lineRule="exact"/>
        <w:rPr>
          <w:rFonts w:asciiTheme="minorEastAsia" w:hAnsiTheme="minorEastAsia"/>
          <w:sz w:val="28"/>
          <w:szCs w:val="28"/>
        </w:rPr>
      </w:pPr>
    </w:p>
    <w:p w:rsidR="0065439E"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六</w:t>
      </w:r>
      <w:r w:rsidR="0065439E" w:rsidRPr="00A55F4C">
        <w:rPr>
          <w:rFonts w:asciiTheme="minorEastAsia" w:hAnsiTheme="minorEastAsia" w:hint="eastAsia"/>
          <w:sz w:val="28"/>
          <w:szCs w:val="28"/>
        </w:rPr>
        <w:t>、竞赛类别说明</w:t>
      </w:r>
    </w:p>
    <w:p w:rsidR="0065439E" w:rsidRPr="00A55F4C" w:rsidRDefault="00F265DD"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w:t>
      </w:r>
      <w:r w:rsidR="00F7578A" w:rsidRPr="00A55F4C">
        <w:rPr>
          <w:rFonts w:asciiTheme="minorEastAsia" w:hAnsiTheme="minorEastAsia" w:hint="eastAsia"/>
          <w:sz w:val="28"/>
          <w:szCs w:val="28"/>
        </w:rPr>
        <w:t>创</w:t>
      </w:r>
      <w:r w:rsidR="00010DDA" w:rsidRPr="00A55F4C">
        <w:rPr>
          <w:rFonts w:asciiTheme="minorEastAsia" w:hAnsiTheme="minorEastAsia" w:hint="eastAsia"/>
          <w:sz w:val="28"/>
          <w:szCs w:val="28"/>
        </w:rPr>
        <w:t>意</w:t>
      </w:r>
      <w:r w:rsidR="00F7578A" w:rsidRPr="00A55F4C">
        <w:rPr>
          <w:rFonts w:asciiTheme="minorEastAsia" w:hAnsiTheme="minorEastAsia" w:hint="eastAsia"/>
          <w:sz w:val="28"/>
          <w:szCs w:val="28"/>
        </w:rPr>
        <w:t>赛</w:t>
      </w:r>
    </w:p>
    <w:p w:rsidR="005B790D" w:rsidRPr="00A55F4C" w:rsidRDefault="000D554D"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创意赛分为预赛与决赛。预赛阶段，参赛队以幻灯片、文档、图片、视频等形式将作品上传至赛项专用服务器，由评委会根据评分细则对各参赛队提交的作品进行评比。决赛采用现场竞赛方式，各参赛队需提供系统原型，并且现场进行演示和答辩，由评委会根据评分细则对各参赛队提交的作品进行评比。各参赛队需发挥创新能力，自主设计</w:t>
      </w:r>
      <w:r w:rsidR="007260B0" w:rsidRPr="00A55F4C">
        <w:rPr>
          <w:rFonts w:asciiTheme="minorEastAsia" w:hAnsiTheme="minorEastAsia" w:hint="eastAsia"/>
          <w:sz w:val="28"/>
          <w:szCs w:val="28"/>
        </w:rPr>
        <w:t>基于</w:t>
      </w:r>
      <w:r w:rsidRPr="00A55F4C">
        <w:rPr>
          <w:rFonts w:asciiTheme="minorEastAsia" w:hAnsiTheme="minorEastAsia" w:hint="eastAsia"/>
          <w:sz w:val="28"/>
          <w:szCs w:val="28"/>
        </w:rPr>
        <w:t>云计算</w:t>
      </w:r>
      <w:r w:rsidR="007260B0" w:rsidRPr="00A55F4C">
        <w:rPr>
          <w:rFonts w:asciiTheme="minorEastAsia" w:hAnsiTheme="minorEastAsia" w:hint="eastAsia"/>
          <w:sz w:val="28"/>
          <w:szCs w:val="28"/>
        </w:rPr>
        <w:t>技术的</w:t>
      </w:r>
      <w:r w:rsidRPr="00A55F4C">
        <w:rPr>
          <w:rFonts w:asciiTheme="minorEastAsia" w:hAnsiTheme="minorEastAsia" w:hint="eastAsia"/>
          <w:sz w:val="28"/>
          <w:szCs w:val="28"/>
        </w:rPr>
        <w:t>应用系统。</w:t>
      </w:r>
    </w:p>
    <w:p w:rsidR="00EC0834" w:rsidRPr="00A55F4C" w:rsidRDefault="00F265DD"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w:t>
      </w:r>
      <w:r w:rsidR="005A3CEB" w:rsidRPr="00A55F4C">
        <w:rPr>
          <w:rFonts w:asciiTheme="minorEastAsia" w:hAnsiTheme="minorEastAsia" w:hint="eastAsia"/>
          <w:sz w:val="28"/>
          <w:szCs w:val="28"/>
        </w:rPr>
        <w:t>技能</w:t>
      </w:r>
      <w:r w:rsidR="00EC0834" w:rsidRPr="00A55F4C">
        <w:rPr>
          <w:rFonts w:asciiTheme="minorEastAsia" w:hAnsiTheme="minorEastAsia" w:hint="eastAsia"/>
          <w:sz w:val="28"/>
          <w:szCs w:val="28"/>
        </w:rPr>
        <w:t>赛</w:t>
      </w:r>
    </w:p>
    <w:p w:rsidR="00EC0834" w:rsidRPr="00A55F4C" w:rsidRDefault="005A3CEB"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技能</w:t>
      </w:r>
      <w:r w:rsidR="00EC0834" w:rsidRPr="00A55F4C">
        <w:rPr>
          <w:rFonts w:asciiTheme="minorEastAsia" w:hAnsiTheme="minorEastAsia" w:hint="eastAsia"/>
          <w:sz w:val="28"/>
          <w:szCs w:val="28"/>
        </w:rPr>
        <w:t>赛分</w:t>
      </w:r>
      <w:r w:rsidR="009262E7" w:rsidRPr="00A55F4C">
        <w:rPr>
          <w:rFonts w:asciiTheme="minorEastAsia" w:hAnsiTheme="minorEastAsia" w:hint="eastAsia"/>
          <w:sz w:val="28"/>
          <w:szCs w:val="28"/>
        </w:rPr>
        <w:t>为</w:t>
      </w:r>
      <w:r w:rsidR="00EC0834" w:rsidRPr="00A55F4C">
        <w:rPr>
          <w:rFonts w:asciiTheme="minorEastAsia" w:hAnsiTheme="minorEastAsia" w:hint="eastAsia"/>
          <w:sz w:val="28"/>
          <w:szCs w:val="28"/>
        </w:rPr>
        <w:t>预赛和决赛。预赛采用网络竞赛方式，即参赛队提交赛题的软件代码到指定的平台运行，评委会根据评分细则对各参赛队的表现进行评比。决赛采用</w:t>
      </w:r>
      <w:r w:rsidR="00B116A5" w:rsidRPr="00A55F4C">
        <w:rPr>
          <w:rFonts w:asciiTheme="minorEastAsia" w:hAnsiTheme="minorEastAsia" w:hint="eastAsia"/>
          <w:sz w:val="28"/>
          <w:szCs w:val="28"/>
        </w:rPr>
        <w:t>线下</w:t>
      </w:r>
      <w:r w:rsidR="00B116A5" w:rsidRPr="00A55F4C">
        <w:rPr>
          <w:rFonts w:asciiTheme="minorEastAsia" w:hAnsiTheme="minorEastAsia"/>
          <w:sz w:val="28"/>
          <w:szCs w:val="28"/>
        </w:rPr>
        <w:t>竞赛、</w:t>
      </w:r>
      <w:r w:rsidR="00EC0834" w:rsidRPr="00A55F4C">
        <w:rPr>
          <w:rFonts w:asciiTheme="minorEastAsia" w:hAnsiTheme="minorEastAsia" w:hint="eastAsia"/>
          <w:sz w:val="28"/>
          <w:szCs w:val="28"/>
        </w:rPr>
        <w:t>现场</w:t>
      </w:r>
      <w:r w:rsidR="00B116A5" w:rsidRPr="00A55F4C">
        <w:rPr>
          <w:rFonts w:asciiTheme="minorEastAsia" w:hAnsiTheme="minorEastAsia" w:hint="eastAsia"/>
          <w:sz w:val="28"/>
          <w:szCs w:val="28"/>
        </w:rPr>
        <w:t>答辩的</w:t>
      </w:r>
      <w:r w:rsidR="00EC0834" w:rsidRPr="00A55F4C">
        <w:rPr>
          <w:rFonts w:asciiTheme="minorEastAsia" w:hAnsiTheme="minorEastAsia" w:hint="eastAsia"/>
          <w:sz w:val="28"/>
          <w:szCs w:val="28"/>
        </w:rPr>
        <w:t>方式，决赛</w:t>
      </w:r>
      <w:r w:rsidR="00B116A5" w:rsidRPr="00A55F4C">
        <w:rPr>
          <w:rFonts w:asciiTheme="minorEastAsia" w:hAnsiTheme="minorEastAsia" w:hint="eastAsia"/>
          <w:sz w:val="28"/>
          <w:szCs w:val="28"/>
        </w:rPr>
        <w:t>前</w:t>
      </w:r>
      <w:r w:rsidR="00F330D7" w:rsidRPr="00A55F4C">
        <w:rPr>
          <w:rFonts w:asciiTheme="minorEastAsia" w:hAnsiTheme="minorEastAsia" w:hint="eastAsia"/>
          <w:sz w:val="28"/>
          <w:szCs w:val="28"/>
        </w:rPr>
        <w:t>一个月左右</w:t>
      </w:r>
      <w:r w:rsidR="00EC0834" w:rsidRPr="00A55F4C">
        <w:rPr>
          <w:rFonts w:asciiTheme="minorEastAsia" w:hAnsiTheme="minorEastAsia" w:hint="eastAsia"/>
          <w:sz w:val="28"/>
          <w:szCs w:val="28"/>
        </w:rPr>
        <w:t>将会公布</w:t>
      </w:r>
      <w:r w:rsidR="00B116A5" w:rsidRPr="00A55F4C">
        <w:rPr>
          <w:rFonts w:asciiTheme="minorEastAsia" w:hAnsiTheme="minorEastAsia" w:hint="eastAsia"/>
          <w:sz w:val="28"/>
          <w:szCs w:val="28"/>
        </w:rPr>
        <w:t>决赛</w:t>
      </w:r>
      <w:r w:rsidR="00EC0834" w:rsidRPr="00A55F4C">
        <w:rPr>
          <w:rFonts w:asciiTheme="minorEastAsia" w:hAnsiTheme="minorEastAsia" w:hint="eastAsia"/>
          <w:sz w:val="28"/>
          <w:szCs w:val="28"/>
        </w:rPr>
        <w:t>赛题，各参赛队需在指定</w:t>
      </w:r>
      <w:r w:rsidR="00B116A5" w:rsidRPr="00A55F4C">
        <w:rPr>
          <w:rFonts w:asciiTheme="minorEastAsia" w:hAnsiTheme="minorEastAsia" w:hint="eastAsia"/>
          <w:sz w:val="28"/>
          <w:szCs w:val="28"/>
        </w:rPr>
        <w:t>天数</w:t>
      </w:r>
      <w:r w:rsidR="00EC0834" w:rsidRPr="00A55F4C">
        <w:rPr>
          <w:rFonts w:asciiTheme="minorEastAsia" w:hAnsiTheme="minorEastAsia" w:hint="eastAsia"/>
          <w:sz w:val="28"/>
          <w:szCs w:val="28"/>
        </w:rPr>
        <w:t>内编写并提交软件代码，在本赛项提供的指定平台运行</w:t>
      </w:r>
      <w:r w:rsidR="00B116A5" w:rsidRPr="00A55F4C">
        <w:rPr>
          <w:rFonts w:asciiTheme="minorEastAsia" w:hAnsiTheme="minorEastAsia" w:hint="eastAsia"/>
          <w:sz w:val="28"/>
          <w:szCs w:val="28"/>
        </w:rPr>
        <w:t>。决赛现场</w:t>
      </w:r>
      <w:r w:rsidR="00B116A5" w:rsidRPr="00A55F4C">
        <w:rPr>
          <w:rFonts w:asciiTheme="minorEastAsia" w:hAnsiTheme="minorEastAsia"/>
          <w:sz w:val="28"/>
          <w:szCs w:val="28"/>
        </w:rPr>
        <w:t>各队伍需要</w:t>
      </w:r>
      <w:r w:rsidR="00B116A5" w:rsidRPr="00A55F4C">
        <w:rPr>
          <w:rFonts w:asciiTheme="minorEastAsia" w:hAnsiTheme="minorEastAsia" w:hint="eastAsia"/>
          <w:sz w:val="28"/>
          <w:szCs w:val="28"/>
        </w:rPr>
        <w:t>针对赛题</w:t>
      </w:r>
      <w:r w:rsidR="00B116A5" w:rsidRPr="00A55F4C">
        <w:rPr>
          <w:rFonts w:asciiTheme="minorEastAsia" w:hAnsiTheme="minorEastAsia"/>
          <w:sz w:val="28"/>
          <w:szCs w:val="28"/>
        </w:rPr>
        <w:t>内容进行答辩</w:t>
      </w:r>
      <w:r w:rsidR="00200D23" w:rsidRPr="00A55F4C">
        <w:rPr>
          <w:rFonts w:asciiTheme="minorEastAsia" w:hAnsiTheme="minorEastAsia" w:hint="eastAsia"/>
          <w:sz w:val="28"/>
          <w:szCs w:val="28"/>
        </w:rPr>
        <w:t>阐述</w:t>
      </w:r>
      <w:bookmarkStart w:id="0" w:name="_GoBack"/>
      <w:bookmarkEnd w:id="0"/>
      <w:r w:rsidR="00B116A5" w:rsidRPr="00A55F4C">
        <w:rPr>
          <w:rFonts w:asciiTheme="minorEastAsia" w:hAnsiTheme="minorEastAsia"/>
          <w:sz w:val="28"/>
          <w:szCs w:val="28"/>
        </w:rPr>
        <w:t>，</w:t>
      </w:r>
      <w:r w:rsidR="00EC0834" w:rsidRPr="00A55F4C">
        <w:rPr>
          <w:rFonts w:asciiTheme="minorEastAsia" w:hAnsiTheme="minorEastAsia" w:hint="eastAsia"/>
          <w:sz w:val="28"/>
          <w:szCs w:val="28"/>
        </w:rPr>
        <w:t>现场评委根据评分细则对各参赛队的表现进行评</w:t>
      </w:r>
      <w:r w:rsidR="00EC0834" w:rsidRPr="00A55F4C">
        <w:rPr>
          <w:rFonts w:asciiTheme="minorEastAsia" w:hAnsiTheme="minorEastAsia" w:hint="eastAsia"/>
          <w:sz w:val="28"/>
          <w:szCs w:val="28"/>
        </w:rPr>
        <w:lastRenderedPageBreak/>
        <w:t>比。</w:t>
      </w:r>
    </w:p>
    <w:p w:rsidR="00EC0834" w:rsidRPr="00A55F4C" w:rsidRDefault="00737B0D" w:rsidP="007E3AC7">
      <w:pPr>
        <w:spacing w:line="440" w:lineRule="exact"/>
        <w:ind w:firstLineChars="200" w:firstLine="560"/>
        <w:rPr>
          <w:rFonts w:asciiTheme="minorEastAsia" w:hAnsiTheme="minorEastAsia"/>
          <w:sz w:val="28"/>
          <w:szCs w:val="28"/>
        </w:rPr>
      </w:pPr>
      <w:r w:rsidRPr="00A55F4C">
        <w:rPr>
          <w:rFonts w:asciiTheme="minorEastAsia" w:hAnsiTheme="minorEastAsia"/>
          <w:sz w:val="28"/>
          <w:szCs w:val="28"/>
        </w:rPr>
        <w:t>3</w:t>
      </w:r>
      <w:r w:rsidR="00F265DD" w:rsidRPr="00A55F4C">
        <w:rPr>
          <w:rFonts w:asciiTheme="minorEastAsia" w:hAnsiTheme="minorEastAsia" w:hint="eastAsia"/>
          <w:sz w:val="28"/>
          <w:szCs w:val="28"/>
        </w:rPr>
        <w:t>.</w:t>
      </w:r>
      <w:r w:rsidR="00EC0834" w:rsidRPr="00A55F4C">
        <w:rPr>
          <w:rFonts w:asciiTheme="minorEastAsia" w:hAnsiTheme="minorEastAsia" w:hint="eastAsia"/>
          <w:sz w:val="28"/>
          <w:szCs w:val="28"/>
        </w:rPr>
        <w:t>命题赛</w:t>
      </w:r>
    </w:p>
    <w:p w:rsidR="00EC0834" w:rsidRPr="00A55F4C" w:rsidRDefault="00EC0834"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命题赛从企业生产实践中所面临的实际问题出发，由企业参与命题，形成具体赛项内容。参赛队伍根据命题的需求，设计方案，并采用原型系统或仿真系统进行验证</w:t>
      </w:r>
      <w:r w:rsidR="00C56D83" w:rsidRPr="00A55F4C">
        <w:rPr>
          <w:rFonts w:asciiTheme="minorEastAsia" w:hAnsiTheme="minorEastAsia" w:hint="eastAsia"/>
          <w:sz w:val="28"/>
          <w:szCs w:val="28"/>
        </w:rPr>
        <w:t>，或</w:t>
      </w:r>
      <w:r w:rsidRPr="00A55F4C">
        <w:rPr>
          <w:rFonts w:asciiTheme="minorEastAsia" w:hAnsiTheme="minorEastAsia" w:hint="eastAsia"/>
          <w:sz w:val="28"/>
          <w:szCs w:val="28"/>
        </w:rPr>
        <w:t>在指定的软硬件平台上，发挥各项软硬件功能，完成一套可实现指定功能的系统。参赛队以幻灯片、文档、图片、视频，代码等形式将作品上传至赛项专用服务器。</w:t>
      </w:r>
      <w:r w:rsidR="00C56D83" w:rsidRPr="00A55F4C">
        <w:rPr>
          <w:rFonts w:ascii="宋体" w:hAnsi="宋体" w:hint="eastAsia"/>
          <w:sz w:val="28"/>
          <w:szCs w:val="28"/>
        </w:rPr>
        <w:t>初赛</w:t>
      </w:r>
      <w:r w:rsidR="00F5458B" w:rsidRPr="00A55F4C">
        <w:rPr>
          <w:rFonts w:ascii="宋体" w:hAnsi="宋体" w:hint="eastAsia"/>
          <w:sz w:val="28"/>
          <w:szCs w:val="28"/>
        </w:rPr>
        <w:t>阶段由企业主导，根据需求的完成情况和相应性能指标对参赛队伍的作品进行评分。</w:t>
      </w:r>
      <w:r w:rsidR="00C56D83" w:rsidRPr="00A55F4C">
        <w:rPr>
          <w:rFonts w:ascii="宋体" w:hAnsi="宋体" w:hint="eastAsia"/>
          <w:sz w:val="28"/>
          <w:szCs w:val="28"/>
        </w:rPr>
        <w:t>赛事评委会将根据初赛阶段的评分排名，选择</w:t>
      </w:r>
      <w:r w:rsidR="00C56D83" w:rsidRPr="00A55F4C">
        <w:rPr>
          <w:rFonts w:ascii="宋体" w:hAnsi="宋体"/>
          <w:sz w:val="28"/>
          <w:szCs w:val="28"/>
        </w:rPr>
        <w:t>优秀作品</w:t>
      </w:r>
      <w:r w:rsidR="00C56D83" w:rsidRPr="00A55F4C">
        <w:rPr>
          <w:rFonts w:ascii="宋体" w:hAnsi="宋体" w:hint="eastAsia"/>
          <w:sz w:val="28"/>
          <w:szCs w:val="28"/>
        </w:rPr>
        <w:t>进入</w:t>
      </w:r>
      <w:r w:rsidR="00C56D83" w:rsidRPr="00A55F4C">
        <w:rPr>
          <w:rFonts w:ascii="宋体" w:hAnsi="宋体"/>
          <w:sz w:val="28"/>
          <w:szCs w:val="28"/>
        </w:rPr>
        <w:t>决赛</w:t>
      </w:r>
      <w:r w:rsidR="00C56D83" w:rsidRPr="00A55F4C">
        <w:rPr>
          <w:rFonts w:ascii="宋体" w:hAnsi="宋体" w:hint="eastAsia"/>
          <w:sz w:val="28"/>
          <w:szCs w:val="28"/>
        </w:rPr>
        <w:t>现场进行演示和答辩。</w:t>
      </w:r>
    </w:p>
    <w:p w:rsidR="00737B0D" w:rsidRPr="00A55F4C" w:rsidRDefault="00737B0D" w:rsidP="007E3AC7">
      <w:pPr>
        <w:spacing w:line="440" w:lineRule="exact"/>
        <w:ind w:firstLineChars="200" w:firstLine="560"/>
        <w:rPr>
          <w:rFonts w:asciiTheme="minorEastAsia" w:hAnsiTheme="minorEastAsia"/>
          <w:sz w:val="28"/>
          <w:szCs w:val="28"/>
        </w:rPr>
      </w:pPr>
    </w:p>
    <w:p w:rsidR="0048133E"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七</w:t>
      </w:r>
      <w:r w:rsidR="008D461F" w:rsidRPr="00A55F4C">
        <w:rPr>
          <w:rFonts w:asciiTheme="minorEastAsia" w:hAnsiTheme="minorEastAsia" w:hint="eastAsia"/>
          <w:sz w:val="28"/>
          <w:szCs w:val="28"/>
        </w:rPr>
        <w:t>、评分规则</w:t>
      </w:r>
    </w:p>
    <w:p w:rsidR="00794179" w:rsidRPr="00A55F4C" w:rsidRDefault="00F265DD" w:rsidP="007E3AC7">
      <w:pPr>
        <w:spacing w:line="440" w:lineRule="exact"/>
        <w:ind w:firstLineChars="200" w:firstLine="560"/>
        <w:rPr>
          <w:rFonts w:asciiTheme="minorEastAsia" w:hAnsiTheme="minorEastAsia"/>
          <w:sz w:val="28"/>
          <w:szCs w:val="28"/>
        </w:rPr>
      </w:pPr>
      <w:r w:rsidRPr="00A55F4C">
        <w:rPr>
          <w:rFonts w:asciiTheme="minorEastAsia" w:hAnsiTheme="minorEastAsia"/>
          <w:sz w:val="28"/>
          <w:szCs w:val="28"/>
        </w:rPr>
        <w:t>1.</w:t>
      </w:r>
      <w:r w:rsidR="00794179" w:rsidRPr="00A55F4C">
        <w:rPr>
          <w:rFonts w:asciiTheme="minorEastAsia" w:hAnsiTheme="minorEastAsia" w:hint="eastAsia"/>
          <w:sz w:val="28"/>
          <w:szCs w:val="28"/>
        </w:rPr>
        <w:t>制定原则</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竞赛评分严格按照公平、公正、公开的原则，评分标准注重考察参赛选手以下五个方面的能力和水平：</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1</w:t>
      </w:r>
      <w:r w:rsidRPr="00A55F4C">
        <w:rPr>
          <w:rFonts w:asciiTheme="minorEastAsia" w:hAnsiTheme="minorEastAsia" w:hint="eastAsia"/>
          <w:sz w:val="28"/>
          <w:szCs w:val="28"/>
        </w:rPr>
        <w:t>）</w:t>
      </w:r>
      <w:r w:rsidR="00A532EF" w:rsidRPr="00A55F4C">
        <w:rPr>
          <w:rFonts w:asciiTheme="minorEastAsia" w:hAnsiTheme="minorEastAsia" w:hint="eastAsia"/>
          <w:sz w:val="28"/>
          <w:szCs w:val="28"/>
        </w:rPr>
        <w:t>云计算相关技术了解程度及水平</w:t>
      </w:r>
      <w:r w:rsidRPr="00A55F4C">
        <w:rPr>
          <w:rFonts w:asciiTheme="minorEastAsia" w:hAnsiTheme="minorEastAsia" w:hint="eastAsia"/>
          <w:sz w:val="28"/>
          <w:szCs w:val="28"/>
        </w:rPr>
        <w:t>；</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2</w:t>
      </w:r>
      <w:r w:rsidRPr="00A55F4C">
        <w:rPr>
          <w:rFonts w:asciiTheme="minorEastAsia" w:hAnsiTheme="minorEastAsia" w:hint="eastAsia"/>
          <w:sz w:val="28"/>
          <w:szCs w:val="28"/>
        </w:rPr>
        <w:t>）</w:t>
      </w:r>
      <w:r w:rsidR="002776C8" w:rsidRPr="00A55F4C">
        <w:rPr>
          <w:rFonts w:asciiTheme="minorEastAsia" w:hAnsiTheme="minorEastAsia" w:hint="eastAsia"/>
          <w:sz w:val="28"/>
          <w:szCs w:val="28"/>
        </w:rPr>
        <w:t>云计算平台</w:t>
      </w:r>
      <w:r w:rsidRPr="00A55F4C">
        <w:rPr>
          <w:rFonts w:asciiTheme="minorEastAsia" w:hAnsiTheme="minorEastAsia" w:hint="eastAsia"/>
          <w:sz w:val="28"/>
          <w:szCs w:val="28"/>
        </w:rPr>
        <w:t>编程能力；</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3</w:t>
      </w:r>
      <w:r w:rsidR="002776C8" w:rsidRPr="00A55F4C">
        <w:rPr>
          <w:rFonts w:asciiTheme="minorEastAsia" w:hAnsiTheme="minorEastAsia" w:hint="eastAsia"/>
          <w:sz w:val="28"/>
          <w:szCs w:val="28"/>
        </w:rPr>
        <w:t>）云计算平台</w:t>
      </w:r>
      <w:r w:rsidR="00ED7A5D" w:rsidRPr="00A55F4C">
        <w:rPr>
          <w:rFonts w:asciiTheme="minorEastAsia" w:hAnsiTheme="minorEastAsia" w:hint="eastAsia"/>
          <w:sz w:val="28"/>
          <w:szCs w:val="28"/>
        </w:rPr>
        <w:t>资源</w:t>
      </w:r>
      <w:r w:rsidRPr="00A55F4C">
        <w:rPr>
          <w:rFonts w:asciiTheme="minorEastAsia" w:hAnsiTheme="minorEastAsia" w:hint="eastAsia"/>
          <w:sz w:val="28"/>
          <w:szCs w:val="28"/>
        </w:rPr>
        <w:t>优化能力；</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4</w:t>
      </w:r>
      <w:r w:rsidRPr="00A55F4C">
        <w:rPr>
          <w:rFonts w:asciiTheme="minorEastAsia" w:hAnsiTheme="minorEastAsia" w:hint="eastAsia"/>
          <w:sz w:val="28"/>
          <w:szCs w:val="28"/>
        </w:rPr>
        <w:t>）想象力和实践动手能力；</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5</w:t>
      </w:r>
      <w:r w:rsidRPr="00A55F4C">
        <w:rPr>
          <w:rFonts w:asciiTheme="minorEastAsia" w:hAnsiTheme="minorEastAsia" w:hint="eastAsia"/>
          <w:sz w:val="28"/>
          <w:szCs w:val="28"/>
        </w:rPr>
        <w:t>）团队协作与沟通及组织与管理能力等。</w:t>
      </w:r>
    </w:p>
    <w:p w:rsidR="00794179" w:rsidRPr="00A55F4C" w:rsidRDefault="00F265DD" w:rsidP="007E3AC7">
      <w:pPr>
        <w:spacing w:line="440" w:lineRule="exact"/>
        <w:ind w:firstLineChars="200" w:firstLine="560"/>
        <w:rPr>
          <w:rFonts w:asciiTheme="minorEastAsia" w:hAnsiTheme="minorEastAsia"/>
          <w:sz w:val="28"/>
          <w:szCs w:val="28"/>
        </w:rPr>
      </w:pPr>
      <w:r w:rsidRPr="00A55F4C">
        <w:rPr>
          <w:rFonts w:asciiTheme="minorEastAsia" w:hAnsiTheme="minorEastAsia"/>
          <w:sz w:val="28"/>
          <w:szCs w:val="28"/>
        </w:rPr>
        <w:t>2.</w:t>
      </w:r>
      <w:r w:rsidR="00794179" w:rsidRPr="00A55F4C">
        <w:rPr>
          <w:rFonts w:asciiTheme="minorEastAsia" w:hAnsiTheme="minorEastAsia" w:hint="eastAsia"/>
          <w:sz w:val="28"/>
          <w:szCs w:val="28"/>
        </w:rPr>
        <w:t>评分方法</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1</w:t>
      </w:r>
      <w:r w:rsidRPr="00A55F4C">
        <w:rPr>
          <w:rFonts w:asciiTheme="minorEastAsia" w:hAnsiTheme="minorEastAsia" w:hint="eastAsia"/>
          <w:sz w:val="28"/>
          <w:szCs w:val="28"/>
        </w:rPr>
        <w:t>）参赛队成绩由评审委员会根据评分细则统一评定；</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2</w:t>
      </w:r>
      <w:r w:rsidRPr="00A55F4C">
        <w:rPr>
          <w:rFonts w:asciiTheme="minorEastAsia" w:hAnsiTheme="minorEastAsia" w:hint="eastAsia"/>
          <w:sz w:val="28"/>
          <w:szCs w:val="28"/>
        </w:rPr>
        <w:t>）采取满分</w:t>
      </w:r>
      <w:r w:rsidRPr="00A55F4C">
        <w:rPr>
          <w:rFonts w:asciiTheme="minorEastAsia" w:hAnsiTheme="minorEastAsia"/>
          <w:sz w:val="28"/>
          <w:szCs w:val="28"/>
        </w:rPr>
        <w:t>100</w:t>
      </w:r>
      <w:r w:rsidRPr="00A55F4C">
        <w:rPr>
          <w:rFonts w:asciiTheme="minorEastAsia" w:hAnsiTheme="minorEastAsia" w:hint="eastAsia"/>
          <w:sz w:val="28"/>
          <w:szCs w:val="28"/>
        </w:rPr>
        <w:t>分制的计分方式；</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3</w:t>
      </w:r>
      <w:r w:rsidRPr="00A55F4C">
        <w:rPr>
          <w:rFonts w:asciiTheme="minorEastAsia" w:hAnsiTheme="minorEastAsia" w:hint="eastAsia"/>
          <w:sz w:val="28"/>
          <w:szCs w:val="28"/>
        </w:rPr>
        <w:t>）不计参赛选手个人得分；</w:t>
      </w:r>
    </w:p>
    <w:p w:rsidR="00794179"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w:t>
      </w:r>
      <w:r w:rsidRPr="00A55F4C">
        <w:rPr>
          <w:rFonts w:asciiTheme="minorEastAsia" w:hAnsiTheme="minorEastAsia"/>
          <w:sz w:val="28"/>
          <w:szCs w:val="28"/>
        </w:rPr>
        <w:t>4</w:t>
      </w:r>
      <w:r w:rsidRPr="00A55F4C">
        <w:rPr>
          <w:rFonts w:asciiTheme="minorEastAsia" w:hAnsiTheme="minorEastAsia" w:hint="eastAsia"/>
          <w:sz w:val="28"/>
          <w:szCs w:val="28"/>
        </w:rPr>
        <w:t>）在竞赛过程中，参赛选手如有不服从裁判判决、扰乱赛场秩序、舞弊等不文明行为，由裁判长按照规定扣减相应分数，情节严重的取消竞赛资格，竞赛成绩记</w:t>
      </w:r>
      <w:r w:rsidRPr="00A55F4C">
        <w:rPr>
          <w:rFonts w:asciiTheme="minorEastAsia" w:hAnsiTheme="minorEastAsia"/>
          <w:sz w:val="28"/>
          <w:szCs w:val="28"/>
        </w:rPr>
        <w:t>0</w:t>
      </w:r>
      <w:r w:rsidRPr="00A55F4C">
        <w:rPr>
          <w:rFonts w:asciiTheme="minorEastAsia" w:hAnsiTheme="minorEastAsia" w:hint="eastAsia"/>
          <w:sz w:val="28"/>
          <w:szCs w:val="28"/>
        </w:rPr>
        <w:t>分。</w:t>
      </w:r>
    </w:p>
    <w:p w:rsidR="00794179" w:rsidRPr="00A55F4C" w:rsidRDefault="00F265DD" w:rsidP="007E3AC7">
      <w:pPr>
        <w:spacing w:line="440" w:lineRule="exact"/>
        <w:ind w:firstLineChars="200" w:firstLine="560"/>
        <w:rPr>
          <w:rFonts w:asciiTheme="minorEastAsia" w:hAnsiTheme="minorEastAsia"/>
          <w:sz w:val="28"/>
          <w:szCs w:val="28"/>
        </w:rPr>
      </w:pPr>
      <w:r w:rsidRPr="00A55F4C">
        <w:rPr>
          <w:rFonts w:asciiTheme="minorEastAsia" w:hAnsiTheme="minorEastAsia"/>
          <w:sz w:val="28"/>
          <w:szCs w:val="28"/>
        </w:rPr>
        <w:t>3.</w:t>
      </w:r>
      <w:r w:rsidR="00794179" w:rsidRPr="00A55F4C">
        <w:rPr>
          <w:rFonts w:asciiTheme="minorEastAsia" w:hAnsiTheme="minorEastAsia" w:hint="eastAsia"/>
          <w:sz w:val="28"/>
          <w:szCs w:val="28"/>
        </w:rPr>
        <w:t>评分细则</w:t>
      </w:r>
    </w:p>
    <w:p w:rsidR="00D50D5B" w:rsidRPr="00A55F4C" w:rsidRDefault="00794179"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评分细则在大赛报名开始后由赛项执委会和命题专家共同制定，详情请查阅赛项网站。</w:t>
      </w:r>
    </w:p>
    <w:p w:rsidR="00F337A4" w:rsidRPr="00A55F4C" w:rsidRDefault="00F337A4" w:rsidP="007E3AC7">
      <w:pPr>
        <w:spacing w:line="440" w:lineRule="exact"/>
        <w:ind w:firstLineChars="200" w:firstLine="560"/>
        <w:rPr>
          <w:rFonts w:asciiTheme="minorEastAsia" w:hAnsiTheme="minorEastAsia"/>
          <w:sz w:val="28"/>
          <w:szCs w:val="28"/>
        </w:rPr>
      </w:pPr>
    </w:p>
    <w:p w:rsidR="0011071C"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八</w:t>
      </w:r>
      <w:r w:rsidR="00582E60" w:rsidRPr="00A55F4C">
        <w:rPr>
          <w:rFonts w:asciiTheme="minorEastAsia" w:hAnsiTheme="minorEastAsia" w:hint="eastAsia"/>
          <w:sz w:val="28"/>
          <w:szCs w:val="28"/>
        </w:rPr>
        <w:t>、</w:t>
      </w:r>
      <w:r w:rsidR="0011071C" w:rsidRPr="00A55F4C">
        <w:rPr>
          <w:rFonts w:asciiTheme="minorEastAsia" w:hAnsiTheme="minorEastAsia" w:hint="eastAsia"/>
          <w:sz w:val="28"/>
          <w:szCs w:val="28"/>
        </w:rPr>
        <w:t>赛项日程</w:t>
      </w:r>
    </w:p>
    <w:p w:rsidR="007B44E3" w:rsidRPr="00A55F4C" w:rsidRDefault="00A41533"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lastRenderedPageBreak/>
        <w:t>1.报名时间：</w:t>
      </w:r>
      <w:r w:rsidR="00E47A9C" w:rsidRPr="00A55F4C">
        <w:rPr>
          <w:rFonts w:asciiTheme="minorEastAsia" w:hAnsiTheme="minorEastAsia"/>
          <w:sz w:val="28"/>
          <w:szCs w:val="28"/>
        </w:rPr>
        <w:t>201</w:t>
      </w:r>
      <w:r w:rsidR="00617FA6" w:rsidRPr="00A55F4C">
        <w:rPr>
          <w:rFonts w:asciiTheme="minorEastAsia" w:hAnsiTheme="minorEastAsia"/>
          <w:sz w:val="28"/>
          <w:szCs w:val="28"/>
        </w:rPr>
        <w:t>5</w:t>
      </w:r>
      <w:r w:rsidR="00E47A9C" w:rsidRPr="00A55F4C">
        <w:rPr>
          <w:rFonts w:asciiTheme="minorEastAsia" w:hAnsiTheme="minorEastAsia" w:hint="eastAsia"/>
          <w:sz w:val="28"/>
          <w:szCs w:val="28"/>
        </w:rPr>
        <w:t>年</w:t>
      </w:r>
      <w:r w:rsidR="00E47A9C" w:rsidRPr="00A55F4C">
        <w:rPr>
          <w:rFonts w:asciiTheme="minorEastAsia" w:hAnsiTheme="minorEastAsia"/>
          <w:sz w:val="28"/>
          <w:szCs w:val="28"/>
        </w:rPr>
        <w:t>9</w:t>
      </w:r>
      <w:r w:rsidRPr="00A55F4C">
        <w:rPr>
          <w:rFonts w:asciiTheme="minorEastAsia" w:hAnsiTheme="minorEastAsia" w:hint="eastAsia"/>
          <w:sz w:val="28"/>
          <w:szCs w:val="28"/>
        </w:rPr>
        <w:t>月</w:t>
      </w:r>
      <w:r w:rsidR="00E47A9C" w:rsidRPr="00A55F4C">
        <w:rPr>
          <w:rFonts w:asciiTheme="minorEastAsia" w:hAnsiTheme="minorEastAsia"/>
          <w:sz w:val="28"/>
          <w:szCs w:val="28"/>
        </w:rPr>
        <w:t>1</w:t>
      </w:r>
      <w:r w:rsidRPr="00A55F4C">
        <w:rPr>
          <w:rFonts w:asciiTheme="minorEastAsia" w:hAnsiTheme="minorEastAsia" w:hint="eastAsia"/>
          <w:sz w:val="28"/>
          <w:szCs w:val="28"/>
        </w:rPr>
        <w:t>日～</w:t>
      </w:r>
      <w:r w:rsidR="00617FA6" w:rsidRPr="00A55F4C">
        <w:rPr>
          <w:rFonts w:asciiTheme="minorEastAsia" w:hAnsiTheme="minorEastAsia"/>
          <w:sz w:val="28"/>
          <w:szCs w:val="28"/>
        </w:rPr>
        <w:t>2015</w:t>
      </w:r>
      <w:r w:rsidRPr="00A55F4C">
        <w:rPr>
          <w:rFonts w:asciiTheme="minorEastAsia" w:hAnsiTheme="minorEastAsia" w:hint="eastAsia"/>
          <w:sz w:val="28"/>
          <w:szCs w:val="28"/>
        </w:rPr>
        <w:t>年</w:t>
      </w:r>
      <w:r w:rsidRPr="00A55F4C">
        <w:rPr>
          <w:rFonts w:asciiTheme="minorEastAsia" w:hAnsiTheme="minorEastAsia"/>
          <w:sz w:val="28"/>
          <w:szCs w:val="28"/>
        </w:rPr>
        <w:t>10</w:t>
      </w:r>
      <w:r w:rsidRPr="00A55F4C">
        <w:rPr>
          <w:rFonts w:asciiTheme="minorEastAsia" w:hAnsiTheme="minorEastAsia" w:hint="eastAsia"/>
          <w:sz w:val="28"/>
          <w:szCs w:val="28"/>
        </w:rPr>
        <w:t>月</w:t>
      </w:r>
      <w:r w:rsidRPr="00A55F4C">
        <w:rPr>
          <w:rFonts w:asciiTheme="minorEastAsia" w:hAnsiTheme="minorEastAsia"/>
          <w:sz w:val="28"/>
          <w:szCs w:val="28"/>
        </w:rPr>
        <w:t>31</w:t>
      </w:r>
      <w:r w:rsidRPr="00A55F4C">
        <w:rPr>
          <w:rFonts w:asciiTheme="minorEastAsia" w:hAnsiTheme="minorEastAsia" w:hint="eastAsia"/>
          <w:sz w:val="28"/>
          <w:szCs w:val="28"/>
        </w:rPr>
        <w:t>日</w:t>
      </w:r>
    </w:p>
    <w:p w:rsidR="00A41533" w:rsidRPr="00A55F4C" w:rsidRDefault="00A41533" w:rsidP="007E3AC7">
      <w:pPr>
        <w:spacing w:line="440" w:lineRule="exact"/>
        <w:ind w:firstLineChars="200" w:firstLine="560"/>
        <w:rPr>
          <w:rFonts w:asciiTheme="minorEastAsia" w:hAnsiTheme="minorEastAsia"/>
          <w:sz w:val="28"/>
          <w:szCs w:val="28"/>
        </w:rPr>
      </w:pPr>
      <w:r w:rsidRPr="00A55F4C">
        <w:rPr>
          <w:rFonts w:asciiTheme="minorEastAsia" w:hAnsiTheme="minorEastAsia"/>
          <w:sz w:val="28"/>
          <w:szCs w:val="28"/>
        </w:rPr>
        <w:t>2.</w:t>
      </w:r>
      <w:r w:rsidR="0026024D" w:rsidRPr="00A55F4C">
        <w:rPr>
          <w:rFonts w:asciiTheme="minorEastAsia" w:hAnsiTheme="minorEastAsia" w:hint="eastAsia"/>
          <w:sz w:val="28"/>
          <w:szCs w:val="28"/>
        </w:rPr>
        <w:t>比赛</w:t>
      </w:r>
      <w:r w:rsidRPr="00A55F4C">
        <w:rPr>
          <w:rFonts w:asciiTheme="minorEastAsia" w:hAnsiTheme="minorEastAsia" w:hint="eastAsia"/>
          <w:sz w:val="28"/>
          <w:szCs w:val="28"/>
        </w:rPr>
        <w:t>时间：</w:t>
      </w:r>
      <w:r w:rsidR="00617FA6" w:rsidRPr="00A55F4C">
        <w:rPr>
          <w:rFonts w:asciiTheme="minorEastAsia" w:hAnsiTheme="minorEastAsia"/>
          <w:sz w:val="28"/>
          <w:szCs w:val="28"/>
        </w:rPr>
        <w:t>2015</w:t>
      </w:r>
      <w:r w:rsidRPr="00A55F4C">
        <w:rPr>
          <w:rFonts w:asciiTheme="minorEastAsia" w:hAnsiTheme="minorEastAsia" w:hint="eastAsia"/>
          <w:sz w:val="28"/>
          <w:szCs w:val="28"/>
        </w:rPr>
        <w:t>年</w:t>
      </w:r>
      <w:r w:rsidRPr="00A55F4C">
        <w:rPr>
          <w:rFonts w:asciiTheme="minorEastAsia" w:hAnsiTheme="minorEastAsia"/>
          <w:sz w:val="28"/>
          <w:szCs w:val="28"/>
        </w:rPr>
        <w:t>11</w:t>
      </w:r>
      <w:r w:rsidRPr="00A55F4C">
        <w:rPr>
          <w:rFonts w:asciiTheme="minorEastAsia" w:hAnsiTheme="minorEastAsia" w:hint="eastAsia"/>
          <w:sz w:val="28"/>
          <w:szCs w:val="28"/>
        </w:rPr>
        <w:t>月</w:t>
      </w:r>
      <w:r w:rsidRPr="00A55F4C">
        <w:rPr>
          <w:rFonts w:asciiTheme="minorEastAsia" w:hAnsiTheme="minorEastAsia"/>
          <w:sz w:val="28"/>
          <w:szCs w:val="28"/>
        </w:rPr>
        <w:t>1</w:t>
      </w:r>
      <w:r w:rsidRPr="00A55F4C">
        <w:rPr>
          <w:rFonts w:asciiTheme="minorEastAsia" w:hAnsiTheme="minorEastAsia" w:hint="eastAsia"/>
          <w:sz w:val="28"/>
          <w:szCs w:val="28"/>
        </w:rPr>
        <w:t>日～</w:t>
      </w:r>
      <w:r w:rsidR="00617FA6" w:rsidRPr="00A55F4C">
        <w:rPr>
          <w:rFonts w:asciiTheme="minorEastAsia" w:hAnsiTheme="minorEastAsia"/>
          <w:sz w:val="28"/>
          <w:szCs w:val="28"/>
        </w:rPr>
        <w:t>2016</w:t>
      </w:r>
      <w:r w:rsidRPr="00A55F4C">
        <w:rPr>
          <w:rFonts w:asciiTheme="minorEastAsia" w:hAnsiTheme="minorEastAsia" w:hint="eastAsia"/>
          <w:sz w:val="28"/>
          <w:szCs w:val="28"/>
        </w:rPr>
        <w:t>年</w:t>
      </w:r>
      <w:r w:rsidR="00F9797E" w:rsidRPr="00A55F4C">
        <w:rPr>
          <w:rFonts w:asciiTheme="minorEastAsia" w:hAnsiTheme="minorEastAsia"/>
          <w:sz w:val="28"/>
          <w:szCs w:val="28"/>
        </w:rPr>
        <w:t>4</w:t>
      </w:r>
      <w:r w:rsidRPr="00A55F4C">
        <w:rPr>
          <w:rFonts w:asciiTheme="minorEastAsia" w:hAnsiTheme="minorEastAsia" w:hint="eastAsia"/>
          <w:sz w:val="28"/>
          <w:szCs w:val="28"/>
        </w:rPr>
        <w:t>月</w:t>
      </w:r>
      <w:r w:rsidR="00F9797E" w:rsidRPr="00A55F4C">
        <w:rPr>
          <w:rFonts w:asciiTheme="minorEastAsia" w:hAnsiTheme="minorEastAsia"/>
          <w:sz w:val="28"/>
          <w:szCs w:val="28"/>
        </w:rPr>
        <w:t>30</w:t>
      </w:r>
      <w:r w:rsidRPr="00A55F4C">
        <w:rPr>
          <w:rFonts w:asciiTheme="minorEastAsia" w:hAnsiTheme="minorEastAsia" w:hint="eastAsia"/>
          <w:sz w:val="28"/>
          <w:szCs w:val="28"/>
        </w:rPr>
        <w:t>日，详细安排如下：</w:t>
      </w:r>
    </w:p>
    <w:p w:rsidR="00A41533" w:rsidRPr="00A55F4C" w:rsidRDefault="00A41533"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预赛作品递交：</w:t>
      </w:r>
      <w:r w:rsidR="00F9797E" w:rsidRPr="00A55F4C">
        <w:rPr>
          <w:rFonts w:asciiTheme="minorEastAsia" w:hAnsiTheme="minorEastAsia"/>
          <w:sz w:val="28"/>
          <w:szCs w:val="28"/>
        </w:rPr>
        <w:t>2015</w:t>
      </w:r>
      <w:r w:rsidRPr="00A55F4C">
        <w:rPr>
          <w:rFonts w:asciiTheme="minorEastAsia" w:hAnsiTheme="minorEastAsia" w:hint="eastAsia"/>
          <w:sz w:val="28"/>
          <w:szCs w:val="28"/>
        </w:rPr>
        <w:t>年</w:t>
      </w:r>
      <w:r w:rsidRPr="00A55F4C">
        <w:rPr>
          <w:rFonts w:asciiTheme="minorEastAsia" w:hAnsiTheme="minorEastAsia"/>
          <w:sz w:val="28"/>
          <w:szCs w:val="28"/>
        </w:rPr>
        <w:t>11</w:t>
      </w:r>
      <w:r w:rsidRPr="00A55F4C">
        <w:rPr>
          <w:rFonts w:asciiTheme="minorEastAsia" w:hAnsiTheme="minorEastAsia" w:hint="eastAsia"/>
          <w:sz w:val="28"/>
          <w:szCs w:val="28"/>
        </w:rPr>
        <w:t>月</w:t>
      </w:r>
      <w:r w:rsidRPr="00A55F4C">
        <w:rPr>
          <w:rFonts w:asciiTheme="minorEastAsia" w:hAnsiTheme="minorEastAsia"/>
          <w:sz w:val="28"/>
          <w:szCs w:val="28"/>
        </w:rPr>
        <w:t>1</w:t>
      </w:r>
      <w:r w:rsidRPr="00A55F4C">
        <w:rPr>
          <w:rFonts w:asciiTheme="minorEastAsia" w:hAnsiTheme="minorEastAsia" w:hint="eastAsia"/>
          <w:sz w:val="28"/>
          <w:szCs w:val="28"/>
        </w:rPr>
        <w:t>日～</w:t>
      </w:r>
      <w:r w:rsidR="00F9797E" w:rsidRPr="00A55F4C">
        <w:rPr>
          <w:rFonts w:asciiTheme="minorEastAsia" w:hAnsiTheme="minorEastAsia"/>
          <w:sz w:val="28"/>
          <w:szCs w:val="28"/>
        </w:rPr>
        <w:t>2015</w:t>
      </w:r>
      <w:r w:rsidRPr="00A55F4C">
        <w:rPr>
          <w:rFonts w:asciiTheme="minorEastAsia" w:hAnsiTheme="minorEastAsia" w:hint="eastAsia"/>
          <w:sz w:val="28"/>
          <w:szCs w:val="28"/>
        </w:rPr>
        <w:t>年</w:t>
      </w:r>
      <w:r w:rsidR="00F9797E" w:rsidRPr="00A55F4C">
        <w:rPr>
          <w:rFonts w:asciiTheme="minorEastAsia" w:hAnsiTheme="minorEastAsia"/>
          <w:sz w:val="28"/>
          <w:szCs w:val="28"/>
        </w:rPr>
        <w:t>12</w:t>
      </w:r>
      <w:r w:rsidRPr="00A55F4C">
        <w:rPr>
          <w:rFonts w:asciiTheme="minorEastAsia" w:hAnsiTheme="minorEastAsia" w:hint="eastAsia"/>
          <w:sz w:val="28"/>
          <w:szCs w:val="28"/>
        </w:rPr>
        <w:t>月</w:t>
      </w:r>
      <w:r w:rsidR="00F9797E" w:rsidRPr="00A55F4C">
        <w:rPr>
          <w:rFonts w:asciiTheme="minorEastAsia" w:hAnsiTheme="minorEastAsia"/>
          <w:sz w:val="28"/>
          <w:szCs w:val="28"/>
        </w:rPr>
        <w:t>31</w:t>
      </w:r>
      <w:r w:rsidRPr="00A55F4C">
        <w:rPr>
          <w:rFonts w:asciiTheme="minorEastAsia" w:hAnsiTheme="minorEastAsia" w:hint="eastAsia"/>
          <w:sz w:val="28"/>
          <w:szCs w:val="28"/>
        </w:rPr>
        <w:t>日</w:t>
      </w:r>
    </w:p>
    <w:p w:rsidR="00295844" w:rsidRPr="00A55F4C" w:rsidRDefault="00295844"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预赛作品评审：</w:t>
      </w:r>
      <w:r w:rsidR="00F9797E" w:rsidRPr="00A55F4C">
        <w:rPr>
          <w:rFonts w:asciiTheme="minorEastAsia" w:hAnsiTheme="minorEastAsia"/>
          <w:sz w:val="28"/>
          <w:szCs w:val="28"/>
        </w:rPr>
        <w:t>2016</w:t>
      </w:r>
      <w:r w:rsidRPr="00A55F4C">
        <w:rPr>
          <w:rFonts w:asciiTheme="minorEastAsia" w:hAnsiTheme="minorEastAsia" w:hint="eastAsia"/>
          <w:sz w:val="28"/>
          <w:szCs w:val="28"/>
        </w:rPr>
        <w:t>年</w:t>
      </w:r>
      <w:r w:rsidRPr="00A55F4C">
        <w:rPr>
          <w:rFonts w:asciiTheme="minorEastAsia" w:hAnsiTheme="minorEastAsia"/>
          <w:sz w:val="28"/>
          <w:szCs w:val="28"/>
        </w:rPr>
        <w:t>1</w:t>
      </w:r>
      <w:r w:rsidRPr="00A55F4C">
        <w:rPr>
          <w:rFonts w:asciiTheme="minorEastAsia" w:hAnsiTheme="minorEastAsia" w:hint="eastAsia"/>
          <w:sz w:val="28"/>
          <w:szCs w:val="28"/>
        </w:rPr>
        <w:t>月</w:t>
      </w:r>
      <w:r w:rsidR="0062560A" w:rsidRPr="00A55F4C">
        <w:rPr>
          <w:rFonts w:asciiTheme="minorEastAsia" w:hAnsiTheme="minorEastAsia" w:hint="eastAsia"/>
          <w:sz w:val="28"/>
          <w:szCs w:val="28"/>
        </w:rPr>
        <w:t>1</w:t>
      </w:r>
      <w:r w:rsidRPr="00A55F4C">
        <w:rPr>
          <w:rFonts w:asciiTheme="minorEastAsia" w:hAnsiTheme="minorEastAsia" w:hint="eastAsia"/>
          <w:sz w:val="28"/>
          <w:szCs w:val="28"/>
        </w:rPr>
        <w:t>日～</w:t>
      </w:r>
      <w:r w:rsidR="00F9797E" w:rsidRPr="00A55F4C">
        <w:rPr>
          <w:rFonts w:asciiTheme="minorEastAsia" w:hAnsiTheme="minorEastAsia"/>
          <w:sz w:val="28"/>
          <w:szCs w:val="28"/>
        </w:rPr>
        <w:t>2016</w:t>
      </w:r>
      <w:r w:rsidRPr="00A55F4C">
        <w:rPr>
          <w:rFonts w:asciiTheme="minorEastAsia" w:hAnsiTheme="minorEastAsia" w:hint="eastAsia"/>
          <w:sz w:val="28"/>
          <w:szCs w:val="28"/>
        </w:rPr>
        <w:t>年</w:t>
      </w:r>
      <w:r w:rsidR="0062560A" w:rsidRPr="00A55F4C">
        <w:rPr>
          <w:rFonts w:asciiTheme="minorEastAsia" w:hAnsiTheme="minorEastAsia" w:hint="eastAsia"/>
          <w:sz w:val="28"/>
          <w:szCs w:val="28"/>
        </w:rPr>
        <w:t>2</w:t>
      </w:r>
      <w:r w:rsidRPr="00A55F4C">
        <w:rPr>
          <w:rFonts w:asciiTheme="minorEastAsia" w:hAnsiTheme="minorEastAsia" w:hint="eastAsia"/>
          <w:sz w:val="28"/>
          <w:szCs w:val="28"/>
        </w:rPr>
        <w:t>月</w:t>
      </w:r>
      <w:r w:rsidR="0062560A" w:rsidRPr="00A55F4C">
        <w:rPr>
          <w:rFonts w:asciiTheme="minorEastAsia" w:hAnsiTheme="minorEastAsia" w:hint="eastAsia"/>
          <w:sz w:val="28"/>
          <w:szCs w:val="28"/>
        </w:rPr>
        <w:t>28</w:t>
      </w:r>
      <w:r w:rsidRPr="00A55F4C">
        <w:rPr>
          <w:rFonts w:asciiTheme="minorEastAsia" w:hAnsiTheme="minorEastAsia" w:hint="eastAsia"/>
          <w:sz w:val="28"/>
          <w:szCs w:val="28"/>
        </w:rPr>
        <w:t>日</w:t>
      </w:r>
    </w:p>
    <w:p w:rsidR="008C27AD" w:rsidRPr="00A55F4C" w:rsidRDefault="00027348"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决赛：</w:t>
      </w:r>
      <w:r w:rsidR="00F9797E" w:rsidRPr="00A55F4C">
        <w:rPr>
          <w:rFonts w:asciiTheme="minorEastAsia" w:hAnsiTheme="minorEastAsia"/>
          <w:sz w:val="28"/>
          <w:szCs w:val="28"/>
        </w:rPr>
        <w:t>2016</w:t>
      </w:r>
      <w:r w:rsidR="00FC11AB" w:rsidRPr="00A55F4C">
        <w:rPr>
          <w:rFonts w:asciiTheme="minorEastAsia" w:hAnsiTheme="minorEastAsia" w:hint="eastAsia"/>
          <w:sz w:val="28"/>
          <w:szCs w:val="28"/>
        </w:rPr>
        <w:t>年</w:t>
      </w:r>
      <w:r w:rsidR="00F9797E" w:rsidRPr="00A55F4C">
        <w:rPr>
          <w:rFonts w:asciiTheme="minorEastAsia" w:hAnsiTheme="minorEastAsia"/>
          <w:sz w:val="28"/>
          <w:szCs w:val="28"/>
        </w:rPr>
        <w:t>4</w:t>
      </w:r>
      <w:r w:rsidR="00FC11AB" w:rsidRPr="00A55F4C">
        <w:rPr>
          <w:rFonts w:asciiTheme="minorEastAsia" w:hAnsiTheme="minorEastAsia" w:hint="eastAsia"/>
          <w:sz w:val="28"/>
          <w:szCs w:val="28"/>
        </w:rPr>
        <w:t>月</w:t>
      </w:r>
      <w:r w:rsidR="00F9797E" w:rsidRPr="00A55F4C">
        <w:rPr>
          <w:rFonts w:asciiTheme="minorEastAsia" w:hAnsiTheme="minorEastAsia"/>
          <w:sz w:val="28"/>
          <w:szCs w:val="28"/>
        </w:rPr>
        <w:t>28</w:t>
      </w:r>
      <w:r w:rsidR="00FC11AB" w:rsidRPr="00A55F4C">
        <w:rPr>
          <w:rFonts w:asciiTheme="minorEastAsia" w:hAnsiTheme="minorEastAsia" w:hint="eastAsia"/>
          <w:sz w:val="28"/>
          <w:szCs w:val="28"/>
        </w:rPr>
        <w:t>日～</w:t>
      </w:r>
      <w:r w:rsidR="00F9797E" w:rsidRPr="00A55F4C">
        <w:rPr>
          <w:rFonts w:asciiTheme="minorEastAsia" w:hAnsiTheme="minorEastAsia"/>
          <w:sz w:val="28"/>
          <w:szCs w:val="28"/>
        </w:rPr>
        <w:t>2016</w:t>
      </w:r>
      <w:r w:rsidR="00FC11AB" w:rsidRPr="00A55F4C">
        <w:rPr>
          <w:rFonts w:asciiTheme="minorEastAsia" w:hAnsiTheme="minorEastAsia" w:hint="eastAsia"/>
          <w:sz w:val="28"/>
          <w:szCs w:val="28"/>
        </w:rPr>
        <w:t>年</w:t>
      </w:r>
      <w:r w:rsidR="00F9797E" w:rsidRPr="00A55F4C">
        <w:rPr>
          <w:rFonts w:asciiTheme="minorEastAsia" w:hAnsiTheme="minorEastAsia"/>
          <w:sz w:val="28"/>
          <w:szCs w:val="28"/>
        </w:rPr>
        <w:t>4</w:t>
      </w:r>
      <w:r w:rsidR="00FC11AB" w:rsidRPr="00A55F4C">
        <w:rPr>
          <w:rFonts w:asciiTheme="minorEastAsia" w:hAnsiTheme="minorEastAsia" w:hint="eastAsia"/>
          <w:sz w:val="28"/>
          <w:szCs w:val="28"/>
        </w:rPr>
        <w:t>月</w:t>
      </w:r>
      <w:r w:rsidR="00F9797E" w:rsidRPr="00A55F4C">
        <w:rPr>
          <w:rFonts w:asciiTheme="minorEastAsia" w:hAnsiTheme="minorEastAsia"/>
          <w:sz w:val="28"/>
          <w:szCs w:val="28"/>
        </w:rPr>
        <w:t>30</w:t>
      </w:r>
      <w:r w:rsidR="00FC11AB" w:rsidRPr="00A55F4C">
        <w:rPr>
          <w:rFonts w:asciiTheme="minorEastAsia" w:hAnsiTheme="minorEastAsia" w:hint="eastAsia"/>
          <w:sz w:val="28"/>
          <w:szCs w:val="28"/>
        </w:rPr>
        <w:t>日</w:t>
      </w:r>
    </w:p>
    <w:p w:rsidR="0011071C" w:rsidRPr="00A55F4C" w:rsidRDefault="0011071C" w:rsidP="007E3AC7">
      <w:pPr>
        <w:spacing w:line="440" w:lineRule="exact"/>
        <w:rPr>
          <w:rFonts w:asciiTheme="minorEastAsia" w:hAnsiTheme="minorEastAsia"/>
          <w:sz w:val="28"/>
          <w:szCs w:val="28"/>
        </w:rPr>
      </w:pPr>
    </w:p>
    <w:p w:rsidR="0011071C"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九</w:t>
      </w:r>
      <w:r w:rsidR="0011071C" w:rsidRPr="00A55F4C">
        <w:rPr>
          <w:rFonts w:asciiTheme="minorEastAsia" w:hAnsiTheme="minorEastAsia" w:hint="eastAsia"/>
          <w:sz w:val="28"/>
          <w:szCs w:val="28"/>
        </w:rPr>
        <w:t>、申诉与仲裁</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1.申诉</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（1）参赛队对不符合本赛项规定的设备、工具、软件，有失公正的评判、奖励，以及对工作人员的违规行为等，均可提出申诉。</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（2）申诉应在比赛结束后2小时内提出，超过时效将不予受理。申诉时，应按照规定的程序由参赛队领队向仲裁委员会递交书面申诉报告。申诉报告须有申诉的参赛选手和指导教师的签名。</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（3）参赛队不得采取过激行为攻击工作人员，否则不予受理申诉；在约定时间内，如约定的联系人未到场或中途离开，视为放弃申诉。</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2.仲裁</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（1）仲裁委员会负责受理比赛中出现的申诉并进行协商仲裁，以保证比赛的顺利进行和大赛结果的公平、公正。</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（2）申诉方如认为仲裁不合理，可向赛项执行委员会提出复诉。</w:t>
      </w:r>
    </w:p>
    <w:p w:rsidR="0011071C"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（3）参赛队不得因提起申诉或对申诉处理意见不服而停止比赛或滋事，否则按弃权处理。本赛项不因申诉事件而组织重赛。</w:t>
      </w:r>
    </w:p>
    <w:p w:rsidR="0011071C" w:rsidRPr="00A55F4C" w:rsidRDefault="0011071C" w:rsidP="007E3AC7">
      <w:pPr>
        <w:spacing w:line="440" w:lineRule="exact"/>
        <w:rPr>
          <w:rFonts w:asciiTheme="minorEastAsia" w:hAnsiTheme="minorEastAsia"/>
          <w:sz w:val="28"/>
          <w:szCs w:val="28"/>
        </w:rPr>
      </w:pPr>
    </w:p>
    <w:p w:rsidR="0011071C" w:rsidRPr="00A55F4C" w:rsidRDefault="007E3AC7" w:rsidP="007E3AC7">
      <w:pPr>
        <w:spacing w:line="440" w:lineRule="exact"/>
        <w:rPr>
          <w:rFonts w:asciiTheme="minorEastAsia" w:hAnsiTheme="minorEastAsia"/>
          <w:sz w:val="28"/>
          <w:szCs w:val="28"/>
        </w:rPr>
      </w:pPr>
      <w:r>
        <w:rPr>
          <w:rFonts w:asciiTheme="minorEastAsia" w:hAnsiTheme="minorEastAsia" w:hint="eastAsia"/>
          <w:sz w:val="28"/>
          <w:szCs w:val="28"/>
        </w:rPr>
        <w:t>十</w:t>
      </w:r>
      <w:r w:rsidR="0011071C" w:rsidRPr="00A55F4C">
        <w:rPr>
          <w:rFonts w:asciiTheme="minorEastAsia" w:hAnsiTheme="minorEastAsia" w:hint="eastAsia"/>
          <w:sz w:val="28"/>
          <w:szCs w:val="28"/>
        </w:rPr>
        <w:t>、其它</w:t>
      </w:r>
    </w:p>
    <w:p w:rsidR="007C30AE" w:rsidRPr="00A55F4C" w:rsidRDefault="0011071C" w:rsidP="007E3AC7">
      <w:pPr>
        <w:spacing w:line="440" w:lineRule="exact"/>
        <w:ind w:firstLineChars="200" w:firstLine="560"/>
        <w:rPr>
          <w:rFonts w:asciiTheme="minorEastAsia" w:hAnsiTheme="minorEastAsia"/>
          <w:sz w:val="28"/>
          <w:szCs w:val="28"/>
        </w:rPr>
      </w:pPr>
      <w:r w:rsidRPr="00A55F4C">
        <w:rPr>
          <w:rFonts w:asciiTheme="minorEastAsia" w:hAnsiTheme="minorEastAsia" w:hint="eastAsia"/>
          <w:sz w:val="28"/>
          <w:szCs w:val="28"/>
        </w:rPr>
        <w:t>本赛项的最终解释权归本赛项执行委员会所有。</w:t>
      </w:r>
    </w:p>
    <w:sectPr w:rsidR="007C30AE" w:rsidRPr="00A55F4C" w:rsidSect="007C30AE">
      <w:pgSz w:w="11906" w:h="16838" w:code="9"/>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F9" w:rsidRDefault="003B7FF9" w:rsidP="004A398F">
      <w:r>
        <w:separator/>
      </w:r>
    </w:p>
  </w:endnote>
  <w:endnote w:type="continuationSeparator" w:id="1">
    <w:p w:rsidR="003B7FF9" w:rsidRDefault="003B7FF9" w:rsidP="004A3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F9" w:rsidRDefault="003B7FF9" w:rsidP="004A398F">
      <w:r>
        <w:separator/>
      </w:r>
    </w:p>
  </w:footnote>
  <w:footnote w:type="continuationSeparator" w:id="1">
    <w:p w:rsidR="003B7FF9" w:rsidRDefault="003B7FF9" w:rsidP="004A3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83E"/>
    <w:multiLevelType w:val="hybridMultilevel"/>
    <w:tmpl w:val="7C1A5B18"/>
    <w:lvl w:ilvl="0" w:tplc="B142D5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7E3029"/>
    <w:multiLevelType w:val="hybridMultilevel"/>
    <w:tmpl w:val="C5200908"/>
    <w:lvl w:ilvl="0" w:tplc="5FEE9C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8903F9"/>
    <w:multiLevelType w:val="hybridMultilevel"/>
    <w:tmpl w:val="F28A2C7E"/>
    <w:lvl w:ilvl="0" w:tplc="6506236A">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CB2BA9"/>
    <w:multiLevelType w:val="hybridMultilevel"/>
    <w:tmpl w:val="503C9ABE"/>
    <w:lvl w:ilvl="0" w:tplc="F2AEB8BC">
      <w:start w:val="1"/>
      <w:numFmt w:val="decimal"/>
      <w:lvlText w:val="%1."/>
      <w:lvlJc w:val="left"/>
      <w:pPr>
        <w:tabs>
          <w:tab w:val="num" w:pos="720"/>
        </w:tabs>
        <w:ind w:left="720" w:hanging="360"/>
      </w:pPr>
    </w:lvl>
    <w:lvl w:ilvl="1" w:tplc="962C8F3C">
      <w:start w:val="1"/>
      <w:numFmt w:val="decimal"/>
      <w:lvlText w:val="%2."/>
      <w:lvlJc w:val="left"/>
      <w:pPr>
        <w:tabs>
          <w:tab w:val="num" w:pos="1440"/>
        </w:tabs>
        <w:ind w:left="1440" w:hanging="360"/>
      </w:pPr>
    </w:lvl>
    <w:lvl w:ilvl="2" w:tplc="66FAFD66" w:tentative="1">
      <w:start w:val="1"/>
      <w:numFmt w:val="decimal"/>
      <w:lvlText w:val="%3."/>
      <w:lvlJc w:val="left"/>
      <w:pPr>
        <w:tabs>
          <w:tab w:val="num" w:pos="2160"/>
        </w:tabs>
        <w:ind w:left="2160" w:hanging="360"/>
      </w:pPr>
    </w:lvl>
    <w:lvl w:ilvl="3" w:tplc="C8562760" w:tentative="1">
      <w:start w:val="1"/>
      <w:numFmt w:val="decimal"/>
      <w:lvlText w:val="%4."/>
      <w:lvlJc w:val="left"/>
      <w:pPr>
        <w:tabs>
          <w:tab w:val="num" w:pos="2880"/>
        </w:tabs>
        <w:ind w:left="2880" w:hanging="360"/>
      </w:pPr>
    </w:lvl>
    <w:lvl w:ilvl="4" w:tplc="17903758" w:tentative="1">
      <w:start w:val="1"/>
      <w:numFmt w:val="decimal"/>
      <w:lvlText w:val="%5."/>
      <w:lvlJc w:val="left"/>
      <w:pPr>
        <w:tabs>
          <w:tab w:val="num" w:pos="3600"/>
        </w:tabs>
        <w:ind w:left="3600" w:hanging="360"/>
      </w:pPr>
    </w:lvl>
    <w:lvl w:ilvl="5" w:tplc="8090BD1C" w:tentative="1">
      <w:start w:val="1"/>
      <w:numFmt w:val="decimal"/>
      <w:lvlText w:val="%6."/>
      <w:lvlJc w:val="left"/>
      <w:pPr>
        <w:tabs>
          <w:tab w:val="num" w:pos="4320"/>
        </w:tabs>
        <w:ind w:left="4320" w:hanging="360"/>
      </w:pPr>
    </w:lvl>
    <w:lvl w:ilvl="6" w:tplc="57E456FE" w:tentative="1">
      <w:start w:val="1"/>
      <w:numFmt w:val="decimal"/>
      <w:lvlText w:val="%7."/>
      <w:lvlJc w:val="left"/>
      <w:pPr>
        <w:tabs>
          <w:tab w:val="num" w:pos="5040"/>
        </w:tabs>
        <w:ind w:left="5040" w:hanging="360"/>
      </w:pPr>
    </w:lvl>
    <w:lvl w:ilvl="7" w:tplc="A46AF4C4" w:tentative="1">
      <w:start w:val="1"/>
      <w:numFmt w:val="decimal"/>
      <w:lvlText w:val="%8."/>
      <w:lvlJc w:val="left"/>
      <w:pPr>
        <w:tabs>
          <w:tab w:val="num" w:pos="5760"/>
        </w:tabs>
        <w:ind w:left="5760" w:hanging="360"/>
      </w:pPr>
    </w:lvl>
    <w:lvl w:ilvl="8" w:tplc="B0CE8220" w:tentative="1">
      <w:start w:val="1"/>
      <w:numFmt w:val="decimal"/>
      <w:lvlText w:val="%9."/>
      <w:lvlJc w:val="left"/>
      <w:pPr>
        <w:tabs>
          <w:tab w:val="num" w:pos="6480"/>
        </w:tabs>
        <w:ind w:left="6480" w:hanging="360"/>
      </w:pPr>
    </w:lvl>
  </w:abstractNum>
  <w:abstractNum w:abstractNumId="4">
    <w:nsid w:val="7D0C1957"/>
    <w:multiLevelType w:val="hybridMultilevel"/>
    <w:tmpl w:val="039610FA"/>
    <w:lvl w:ilvl="0" w:tplc="DC7879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361E"/>
    <w:rsid w:val="00010DDA"/>
    <w:rsid w:val="00010E89"/>
    <w:rsid w:val="00022B11"/>
    <w:rsid w:val="00027348"/>
    <w:rsid w:val="00034C09"/>
    <w:rsid w:val="00043982"/>
    <w:rsid w:val="00076DA1"/>
    <w:rsid w:val="0008618D"/>
    <w:rsid w:val="000D17CE"/>
    <w:rsid w:val="000D246F"/>
    <w:rsid w:val="000D554D"/>
    <w:rsid w:val="000E78A0"/>
    <w:rsid w:val="000F5580"/>
    <w:rsid w:val="000F6332"/>
    <w:rsid w:val="001070FD"/>
    <w:rsid w:val="0011071C"/>
    <w:rsid w:val="001166E8"/>
    <w:rsid w:val="001214D0"/>
    <w:rsid w:val="001324A8"/>
    <w:rsid w:val="00134973"/>
    <w:rsid w:val="00136143"/>
    <w:rsid w:val="00153AA6"/>
    <w:rsid w:val="0016720F"/>
    <w:rsid w:val="00182E7B"/>
    <w:rsid w:val="00183F49"/>
    <w:rsid w:val="001B200E"/>
    <w:rsid w:val="001B4D67"/>
    <w:rsid w:val="001D0CA3"/>
    <w:rsid w:val="001E230E"/>
    <w:rsid w:val="001E4169"/>
    <w:rsid w:val="001E5D23"/>
    <w:rsid w:val="001F1CC1"/>
    <w:rsid w:val="00200D23"/>
    <w:rsid w:val="00202808"/>
    <w:rsid w:val="00202AB7"/>
    <w:rsid w:val="002074B4"/>
    <w:rsid w:val="0022265D"/>
    <w:rsid w:val="0022754F"/>
    <w:rsid w:val="002378E1"/>
    <w:rsid w:val="002432AF"/>
    <w:rsid w:val="00250A33"/>
    <w:rsid w:val="00250D5A"/>
    <w:rsid w:val="0026024D"/>
    <w:rsid w:val="00276122"/>
    <w:rsid w:val="002776C8"/>
    <w:rsid w:val="00286BD7"/>
    <w:rsid w:val="00295844"/>
    <w:rsid w:val="002B7021"/>
    <w:rsid w:val="002D42A5"/>
    <w:rsid w:val="002E2235"/>
    <w:rsid w:val="002E65D3"/>
    <w:rsid w:val="00303B53"/>
    <w:rsid w:val="0033001D"/>
    <w:rsid w:val="0034107E"/>
    <w:rsid w:val="003449C0"/>
    <w:rsid w:val="003508EB"/>
    <w:rsid w:val="00351F35"/>
    <w:rsid w:val="00357080"/>
    <w:rsid w:val="003675BD"/>
    <w:rsid w:val="003716C0"/>
    <w:rsid w:val="003935C7"/>
    <w:rsid w:val="003A4509"/>
    <w:rsid w:val="003B04EF"/>
    <w:rsid w:val="003B7FF9"/>
    <w:rsid w:val="003C1219"/>
    <w:rsid w:val="003C3110"/>
    <w:rsid w:val="003D2C7C"/>
    <w:rsid w:val="003D3792"/>
    <w:rsid w:val="003D57E9"/>
    <w:rsid w:val="00413846"/>
    <w:rsid w:val="00414806"/>
    <w:rsid w:val="00421AE4"/>
    <w:rsid w:val="00457A0E"/>
    <w:rsid w:val="00460C2A"/>
    <w:rsid w:val="0046243B"/>
    <w:rsid w:val="0048133E"/>
    <w:rsid w:val="0048267B"/>
    <w:rsid w:val="00494662"/>
    <w:rsid w:val="004A398F"/>
    <w:rsid w:val="004A6D2F"/>
    <w:rsid w:val="004C47EF"/>
    <w:rsid w:val="004C710C"/>
    <w:rsid w:val="004C7BC2"/>
    <w:rsid w:val="004E66BD"/>
    <w:rsid w:val="004F08B3"/>
    <w:rsid w:val="004F22C6"/>
    <w:rsid w:val="004F633F"/>
    <w:rsid w:val="005141BD"/>
    <w:rsid w:val="00517584"/>
    <w:rsid w:val="0054338D"/>
    <w:rsid w:val="005459BE"/>
    <w:rsid w:val="00551187"/>
    <w:rsid w:val="00552721"/>
    <w:rsid w:val="00555217"/>
    <w:rsid w:val="00571A91"/>
    <w:rsid w:val="0057386C"/>
    <w:rsid w:val="005755C3"/>
    <w:rsid w:val="00582E60"/>
    <w:rsid w:val="005931F4"/>
    <w:rsid w:val="005A3CEB"/>
    <w:rsid w:val="005A70DD"/>
    <w:rsid w:val="005B1DF4"/>
    <w:rsid w:val="005B6DB8"/>
    <w:rsid w:val="005B790D"/>
    <w:rsid w:val="005C6F0B"/>
    <w:rsid w:val="005D548D"/>
    <w:rsid w:val="005E2277"/>
    <w:rsid w:val="005E5282"/>
    <w:rsid w:val="006028A1"/>
    <w:rsid w:val="00602A60"/>
    <w:rsid w:val="00603CAB"/>
    <w:rsid w:val="00610A62"/>
    <w:rsid w:val="00612E89"/>
    <w:rsid w:val="00617FA6"/>
    <w:rsid w:val="0062560A"/>
    <w:rsid w:val="006328C1"/>
    <w:rsid w:val="00632B53"/>
    <w:rsid w:val="00635522"/>
    <w:rsid w:val="0063730B"/>
    <w:rsid w:val="006408F2"/>
    <w:rsid w:val="00652DF1"/>
    <w:rsid w:val="0065439E"/>
    <w:rsid w:val="00671DB4"/>
    <w:rsid w:val="006765EE"/>
    <w:rsid w:val="00682FD2"/>
    <w:rsid w:val="00684D46"/>
    <w:rsid w:val="00695B28"/>
    <w:rsid w:val="00702CC6"/>
    <w:rsid w:val="00710AC1"/>
    <w:rsid w:val="00714113"/>
    <w:rsid w:val="00716CB7"/>
    <w:rsid w:val="0072035C"/>
    <w:rsid w:val="007219B2"/>
    <w:rsid w:val="007260B0"/>
    <w:rsid w:val="00727D27"/>
    <w:rsid w:val="00737B0D"/>
    <w:rsid w:val="00741E82"/>
    <w:rsid w:val="0074232D"/>
    <w:rsid w:val="0074360C"/>
    <w:rsid w:val="007455B4"/>
    <w:rsid w:val="00755F14"/>
    <w:rsid w:val="00794179"/>
    <w:rsid w:val="007A13BC"/>
    <w:rsid w:val="007A1E3F"/>
    <w:rsid w:val="007A7234"/>
    <w:rsid w:val="007B387D"/>
    <w:rsid w:val="007B44E3"/>
    <w:rsid w:val="007C30AE"/>
    <w:rsid w:val="007E3AC7"/>
    <w:rsid w:val="007F0810"/>
    <w:rsid w:val="007F6D27"/>
    <w:rsid w:val="00811045"/>
    <w:rsid w:val="00832DF8"/>
    <w:rsid w:val="0084305F"/>
    <w:rsid w:val="0084396E"/>
    <w:rsid w:val="00854EC6"/>
    <w:rsid w:val="008709F5"/>
    <w:rsid w:val="008849B4"/>
    <w:rsid w:val="00887FB9"/>
    <w:rsid w:val="008A420E"/>
    <w:rsid w:val="008C08FF"/>
    <w:rsid w:val="008C27AD"/>
    <w:rsid w:val="008D461F"/>
    <w:rsid w:val="008D629C"/>
    <w:rsid w:val="008D6748"/>
    <w:rsid w:val="008F0CB6"/>
    <w:rsid w:val="008F4862"/>
    <w:rsid w:val="008F7609"/>
    <w:rsid w:val="00914F9C"/>
    <w:rsid w:val="0091783B"/>
    <w:rsid w:val="009262E7"/>
    <w:rsid w:val="00936700"/>
    <w:rsid w:val="0093793A"/>
    <w:rsid w:val="00956538"/>
    <w:rsid w:val="009743E9"/>
    <w:rsid w:val="009748AE"/>
    <w:rsid w:val="009B5F71"/>
    <w:rsid w:val="009C1E30"/>
    <w:rsid w:val="009D3594"/>
    <w:rsid w:val="009D72C4"/>
    <w:rsid w:val="009F0F7F"/>
    <w:rsid w:val="009F3B6B"/>
    <w:rsid w:val="00A0361E"/>
    <w:rsid w:val="00A04932"/>
    <w:rsid w:val="00A15FA3"/>
    <w:rsid w:val="00A16866"/>
    <w:rsid w:val="00A22052"/>
    <w:rsid w:val="00A23675"/>
    <w:rsid w:val="00A3240B"/>
    <w:rsid w:val="00A41533"/>
    <w:rsid w:val="00A46946"/>
    <w:rsid w:val="00A50D33"/>
    <w:rsid w:val="00A52BE8"/>
    <w:rsid w:val="00A532EF"/>
    <w:rsid w:val="00A55F4C"/>
    <w:rsid w:val="00A61AE6"/>
    <w:rsid w:val="00A747F1"/>
    <w:rsid w:val="00AA3CE9"/>
    <w:rsid w:val="00AB193E"/>
    <w:rsid w:val="00AC2DE4"/>
    <w:rsid w:val="00AD2EB4"/>
    <w:rsid w:val="00AD525C"/>
    <w:rsid w:val="00AE0462"/>
    <w:rsid w:val="00AE0A18"/>
    <w:rsid w:val="00AE17EC"/>
    <w:rsid w:val="00AE260B"/>
    <w:rsid w:val="00AE2DA8"/>
    <w:rsid w:val="00AF53CB"/>
    <w:rsid w:val="00B03B50"/>
    <w:rsid w:val="00B0438E"/>
    <w:rsid w:val="00B116A5"/>
    <w:rsid w:val="00B15B0F"/>
    <w:rsid w:val="00B25963"/>
    <w:rsid w:val="00B31713"/>
    <w:rsid w:val="00B55BED"/>
    <w:rsid w:val="00B70B6F"/>
    <w:rsid w:val="00B71569"/>
    <w:rsid w:val="00BA3763"/>
    <w:rsid w:val="00BA76F6"/>
    <w:rsid w:val="00BD5451"/>
    <w:rsid w:val="00BD7486"/>
    <w:rsid w:val="00BE25FE"/>
    <w:rsid w:val="00BE4116"/>
    <w:rsid w:val="00BE7C79"/>
    <w:rsid w:val="00BF2EA0"/>
    <w:rsid w:val="00BF30D2"/>
    <w:rsid w:val="00C05B66"/>
    <w:rsid w:val="00C32CA7"/>
    <w:rsid w:val="00C37D94"/>
    <w:rsid w:val="00C41402"/>
    <w:rsid w:val="00C41E3C"/>
    <w:rsid w:val="00C46028"/>
    <w:rsid w:val="00C56D83"/>
    <w:rsid w:val="00C62F4A"/>
    <w:rsid w:val="00C67B13"/>
    <w:rsid w:val="00C730A5"/>
    <w:rsid w:val="00C86A38"/>
    <w:rsid w:val="00CC5DD2"/>
    <w:rsid w:val="00CD3E1C"/>
    <w:rsid w:val="00CD5142"/>
    <w:rsid w:val="00CD5551"/>
    <w:rsid w:val="00CE04D2"/>
    <w:rsid w:val="00CF693F"/>
    <w:rsid w:val="00D23D1E"/>
    <w:rsid w:val="00D2684C"/>
    <w:rsid w:val="00D43062"/>
    <w:rsid w:val="00D46B8A"/>
    <w:rsid w:val="00D46E00"/>
    <w:rsid w:val="00D50D5B"/>
    <w:rsid w:val="00D5435D"/>
    <w:rsid w:val="00D56D5F"/>
    <w:rsid w:val="00D5768D"/>
    <w:rsid w:val="00D628F2"/>
    <w:rsid w:val="00D72D36"/>
    <w:rsid w:val="00D81117"/>
    <w:rsid w:val="00D92194"/>
    <w:rsid w:val="00DB13AC"/>
    <w:rsid w:val="00DC5324"/>
    <w:rsid w:val="00DF7D3E"/>
    <w:rsid w:val="00E012D9"/>
    <w:rsid w:val="00E229B5"/>
    <w:rsid w:val="00E434AE"/>
    <w:rsid w:val="00E47A9C"/>
    <w:rsid w:val="00E62588"/>
    <w:rsid w:val="00E75F2C"/>
    <w:rsid w:val="00E832E1"/>
    <w:rsid w:val="00E84652"/>
    <w:rsid w:val="00E848FE"/>
    <w:rsid w:val="00E84E4B"/>
    <w:rsid w:val="00EB1509"/>
    <w:rsid w:val="00EC0834"/>
    <w:rsid w:val="00ED113F"/>
    <w:rsid w:val="00ED7A5D"/>
    <w:rsid w:val="00EF085F"/>
    <w:rsid w:val="00EF20E0"/>
    <w:rsid w:val="00F265DD"/>
    <w:rsid w:val="00F330D7"/>
    <w:rsid w:val="00F337A4"/>
    <w:rsid w:val="00F36AAC"/>
    <w:rsid w:val="00F46798"/>
    <w:rsid w:val="00F539CD"/>
    <w:rsid w:val="00F5458B"/>
    <w:rsid w:val="00F65484"/>
    <w:rsid w:val="00F7578A"/>
    <w:rsid w:val="00F85D7F"/>
    <w:rsid w:val="00F950D6"/>
    <w:rsid w:val="00F9797E"/>
    <w:rsid w:val="00FB2CFF"/>
    <w:rsid w:val="00FB74DB"/>
    <w:rsid w:val="00FB777A"/>
    <w:rsid w:val="00FC11AB"/>
    <w:rsid w:val="00FC4015"/>
    <w:rsid w:val="00FE2895"/>
    <w:rsid w:val="00FF6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D27"/>
    <w:pPr>
      <w:widowControl w:val="0"/>
      <w:jc w:val="both"/>
    </w:pPr>
  </w:style>
  <w:style w:type="paragraph" w:styleId="1">
    <w:name w:val="heading 1"/>
    <w:basedOn w:val="a"/>
    <w:next w:val="a"/>
    <w:link w:val="1Char"/>
    <w:uiPriority w:val="9"/>
    <w:qFormat/>
    <w:rsid w:val="00AE04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04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13F"/>
    <w:pPr>
      <w:ind w:firstLineChars="200" w:firstLine="420"/>
    </w:pPr>
  </w:style>
  <w:style w:type="character" w:customStyle="1" w:styleId="1Char">
    <w:name w:val="标题 1 Char"/>
    <w:basedOn w:val="a0"/>
    <w:link w:val="1"/>
    <w:uiPriority w:val="9"/>
    <w:rsid w:val="00AE0462"/>
    <w:rPr>
      <w:b/>
      <w:bCs/>
      <w:kern w:val="44"/>
      <w:sz w:val="44"/>
      <w:szCs w:val="44"/>
    </w:rPr>
  </w:style>
  <w:style w:type="character" w:customStyle="1" w:styleId="2Char">
    <w:name w:val="标题 2 Char"/>
    <w:basedOn w:val="a0"/>
    <w:link w:val="2"/>
    <w:uiPriority w:val="9"/>
    <w:rsid w:val="00AE0462"/>
    <w:rPr>
      <w:rFonts w:asciiTheme="majorHAnsi" w:eastAsiaTheme="majorEastAsia" w:hAnsiTheme="majorHAnsi" w:cstheme="majorBidi"/>
      <w:b/>
      <w:bCs/>
      <w:sz w:val="32"/>
      <w:szCs w:val="32"/>
    </w:rPr>
  </w:style>
  <w:style w:type="table" w:styleId="a4">
    <w:name w:val="Table Grid"/>
    <w:basedOn w:val="a1"/>
    <w:uiPriority w:val="59"/>
    <w:rsid w:val="00635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4A3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398F"/>
    <w:rPr>
      <w:sz w:val="18"/>
      <w:szCs w:val="18"/>
    </w:rPr>
  </w:style>
  <w:style w:type="paragraph" w:styleId="a6">
    <w:name w:val="footer"/>
    <w:basedOn w:val="a"/>
    <w:link w:val="Char0"/>
    <w:uiPriority w:val="99"/>
    <w:unhideWhenUsed/>
    <w:rsid w:val="004A398F"/>
    <w:pPr>
      <w:tabs>
        <w:tab w:val="center" w:pos="4153"/>
        <w:tab w:val="right" w:pos="8306"/>
      </w:tabs>
      <w:snapToGrid w:val="0"/>
      <w:jc w:val="left"/>
    </w:pPr>
    <w:rPr>
      <w:sz w:val="18"/>
      <w:szCs w:val="18"/>
    </w:rPr>
  </w:style>
  <w:style w:type="character" w:customStyle="1" w:styleId="Char0">
    <w:name w:val="页脚 Char"/>
    <w:basedOn w:val="a0"/>
    <w:link w:val="a6"/>
    <w:uiPriority w:val="99"/>
    <w:rsid w:val="004A398F"/>
    <w:rPr>
      <w:sz w:val="18"/>
      <w:szCs w:val="18"/>
    </w:rPr>
  </w:style>
  <w:style w:type="paragraph" w:customStyle="1" w:styleId="Default">
    <w:name w:val="Default"/>
    <w:rsid w:val="00794179"/>
    <w:pPr>
      <w:widowControl w:val="0"/>
      <w:autoSpaceDE w:val="0"/>
      <w:autoSpaceDN w:val="0"/>
      <w:adjustRightInd w:val="0"/>
    </w:pPr>
    <w:rPr>
      <w:rFonts w:ascii="Calibri" w:hAnsi="Calibri" w:cs="Calibri"/>
      <w:color w:val="000000"/>
      <w:kern w:val="0"/>
      <w:sz w:val="24"/>
      <w:szCs w:val="24"/>
    </w:rPr>
  </w:style>
  <w:style w:type="paragraph" w:styleId="a7">
    <w:name w:val="Balloon Text"/>
    <w:basedOn w:val="a"/>
    <w:link w:val="Char1"/>
    <w:uiPriority w:val="99"/>
    <w:semiHidden/>
    <w:unhideWhenUsed/>
    <w:rsid w:val="0054338D"/>
    <w:rPr>
      <w:sz w:val="18"/>
      <w:szCs w:val="18"/>
    </w:rPr>
  </w:style>
  <w:style w:type="character" w:customStyle="1" w:styleId="Char1">
    <w:name w:val="批注框文本 Char"/>
    <w:basedOn w:val="a0"/>
    <w:link w:val="a7"/>
    <w:uiPriority w:val="99"/>
    <w:semiHidden/>
    <w:rsid w:val="0054338D"/>
    <w:rPr>
      <w:sz w:val="18"/>
      <w:szCs w:val="18"/>
    </w:rPr>
  </w:style>
  <w:style w:type="character" w:styleId="a8">
    <w:name w:val="Hyperlink"/>
    <w:basedOn w:val="a0"/>
    <w:uiPriority w:val="99"/>
    <w:unhideWhenUsed/>
    <w:rsid w:val="00DF7D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5906583">
      <w:bodyDiv w:val="1"/>
      <w:marLeft w:val="0"/>
      <w:marRight w:val="0"/>
      <w:marTop w:val="0"/>
      <w:marBottom w:val="0"/>
      <w:divBdr>
        <w:top w:val="none" w:sz="0" w:space="0" w:color="auto"/>
        <w:left w:val="none" w:sz="0" w:space="0" w:color="auto"/>
        <w:bottom w:val="none" w:sz="0" w:space="0" w:color="auto"/>
        <w:right w:val="none" w:sz="0" w:space="0" w:color="auto"/>
      </w:divBdr>
    </w:div>
    <w:div w:id="1457599214">
      <w:bodyDiv w:val="1"/>
      <w:marLeft w:val="0"/>
      <w:marRight w:val="0"/>
      <w:marTop w:val="0"/>
      <w:marBottom w:val="0"/>
      <w:divBdr>
        <w:top w:val="none" w:sz="0" w:space="0" w:color="auto"/>
        <w:left w:val="none" w:sz="0" w:space="0" w:color="auto"/>
        <w:bottom w:val="none" w:sz="0" w:space="0" w:color="auto"/>
        <w:right w:val="none" w:sz="0" w:space="0" w:color="auto"/>
      </w:divBdr>
      <w:divsChild>
        <w:div w:id="42345547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cloud.seu.edu.cn/con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B404-C9DA-40BD-AF79-15D25125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shendian</dc:creator>
  <cp:lastModifiedBy>zhangjie</cp:lastModifiedBy>
  <cp:revision>24</cp:revision>
  <dcterms:created xsi:type="dcterms:W3CDTF">2015-06-11T02:46:00Z</dcterms:created>
  <dcterms:modified xsi:type="dcterms:W3CDTF">2015-06-29T07:59:00Z</dcterms:modified>
</cp:coreProperties>
</file>